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7E711" w14:textId="77777777" w:rsidR="00654E8A" w:rsidRDefault="00654E8A" w:rsidP="00760F5C">
      <w:pPr>
        <w:jc w:val="cente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5"/>
      </w:tblGrid>
      <w:tr w:rsidR="00760F5C" w14:paraId="1F57E716" w14:textId="77777777" w:rsidTr="00275551">
        <w:trPr>
          <w:trHeight w:val="1086"/>
        </w:trPr>
        <w:tc>
          <w:tcPr>
            <w:tcW w:w="10065" w:type="dxa"/>
            <w:tcBorders>
              <w:top w:val="thinThickThinMediumGap" w:sz="24" w:space="0" w:color="auto"/>
              <w:left w:val="thinThickThinMediumGap" w:sz="24" w:space="0" w:color="auto"/>
              <w:bottom w:val="thinThickThinMediumGap" w:sz="24" w:space="0" w:color="auto"/>
              <w:right w:val="thinThickThinMediumGap" w:sz="24" w:space="0" w:color="auto"/>
            </w:tcBorders>
          </w:tcPr>
          <w:p w14:paraId="1F57E712" w14:textId="07DC97D3" w:rsidR="00760F5C" w:rsidRPr="00D61279" w:rsidRDefault="007608D4" w:rsidP="005E51F4">
            <w:pPr>
              <w:jc w:val="center"/>
              <w:rPr>
                <w:rFonts w:ascii="Arial" w:hAnsi="Arial" w:cs="Arial"/>
                <w:b/>
              </w:rPr>
            </w:pPr>
            <w:r>
              <w:rPr>
                <w:rFonts w:ascii="Arial" w:hAnsi="Arial" w:cs="Arial"/>
                <w:b/>
              </w:rPr>
              <w:t>Senior Lecturer</w:t>
            </w:r>
            <w:r w:rsidR="00620AF6">
              <w:rPr>
                <w:rFonts w:ascii="Arial" w:hAnsi="Arial" w:cs="Arial"/>
                <w:b/>
              </w:rPr>
              <w:t xml:space="preserve"> </w:t>
            </w:r>
          </w:p>
          <w:p w14:paraId="1F57E713" w14:textId="295B53B5" w:rsidR="00760F5C" w:rsidRPr="001528E6" w:rsidRDefault="007608D4" w:rsidP="00760F5C">
            <w:pPr>
              <w:jc w:val="center"/>
              <w:rPr>
                <w:rFonts w:ascii="Arial" w:hAnsi="Arial" w:cs="Arial"/>
                <w:b/>
                <w:bCs/>
              </w:rPr>
            </w:pPr>
            <w:r w:rsidRPr="001528E6">
              <w:rPr>
                <w:rFonts w:ascii="Arial" w:hAnsi="Arial" w:cs="Arial"/>
                <w:b/>
                <w:bCs/>
              </w:rPr>
              <w:t>Department</w:t>
            </w:r>
            <w:r w:rsidR="001528E6" w:rsidRPr="001528E6">
              <w:rPr>
                <w:rFonts w:ascii="Arial" w:hAnsi="Arial" w:cs="Arial"/>
                <w:b/>
                <w:bCs/>
              </w:rPr>
              <w:t>:</w:t>
            </w:r>
            <w:r w:rsidRPr="001528E6">
              <w:rPr>
                <w:rFonts w:ascii="Arial" w:hAnsi="Arial" w:cs="Arial"/>
                <w:b/>
                <w:bCs/>
              </w:rPr>
              <w:t xml:space="preserve"> </w:t>
            </w:r>
            <w:r w:rsidR="005E51F4" w:rsidRPr="001528E6">
              <w:rPr>
                <w:rFonts w:ascii="Arial" w:hAnsi="Arial" w:cs="Arial"/>
                <w:b/>
                <w:bCs/>
              </w:rPr>
              <w:t>Electrical Engineering</w:t>
            </w:r>
          </w:p>
          <w:p w14:paraId="3866A6BB" w14:textId="2346259D" w:rsidR="001528E6" w:rsidRPr="001528E6" w:rsidRDefault="001528E6" w:rsidP="00760F5C">
            <w:pPr>
              <w:jc w:val="center"/>
              <w:rPr>
                <w:rFonts w:ascii="Arial" w:hAnsi="Arial" w:cs="Arial"/>
                <w:b/>
                <w:bCs/>
              </w:rPr>
            </w:pPr>
            <w:r w:rsidRPr="001528E6">
              <w:rPr>
                <w:rFonts w:ascii="Arial" w:hAnsi="Arial" w:cs="Arial"/>
                <w:b/>
                <w:bCs/>
              </w:rPr>
              <w:t>Faculty: Engineering and the Built Environment</w:t>
            </w:r>
          </w:p>
          <w:p w14:paraId="1F57E714" w14:textId="0CCA9E01" w:rsidR="00760F5C" w:rsidRPr="001528E6" w:rsidRDefault="003717B4" w:rsidP="00760F5C">
            <w:pPr>
              <w:jc w:val="center"/>
              <w:rPr>
                <w:rFonts w:ascii="Arial" w:hAnsi="Arial" w:cs="Arial"/>
                <w:b/>
                <w:bCs/>
              </w:rPr>
            </w:pPr>
            <w:r w:rsidRPr="001528E6">
              <w:rPr>
                <w:rFonts w:ascii="Arial" w:hAnsi="Arial" w:cs="Arial"/>
                <w:b/>
                <w:bCs/>
              </w:rPr>
              <w:t>Post level</w:t>
            </w:r>
            <w:r w:rsidR="00DD6FA9" w:rsidRPr="001528E6">
              <w:rPr>
                <w:rFonts w:ascii="Arial" w:hAnsi="Arial" w:cs="Arial"/>
                <w:b/>
                <w:bCs/>
              </w:rPr>
              <w:t xml:space="preserve">: </w:t>
            </w:r>
            <w:r w:rsidR="007608D4" w:rsidRPr="001528E6">
              <w:rPr>
                <w:rFonts w:ascii="Arial" w:hAnsi="Arial" w:cs="Arial"/>
                <w:b/>
                <w:bCs/>
              </w:rPr>
              <w:t>07</w:t>
            </w:r>
          </w:p>
          <w:p w14:paraId="1F57E715" w14:textId="021B5B25" w:rsidR="00AE750D" w:rsidRDefault="00AE750D" w:rsidP="00760F5C">
            <w:pPr>
              <w:jc w:val="center"/>
              <w:rPr>
                <w:u w:val="single"/>
              </w:rPr>
            </w:pPr>
            <w:r w:rsidRPr="001528E6">
              <w:rPr>
                <w:rFonts w:ascii="Arial" w:hAnsi="Arial" w:cs="Arial"/>
                <w:b/>
                <w:bCs/>
              </w:rPr>
              <w:t xml:space="preserve">Ref: </w:t>
            </w:r>
            <w:r w:rsidR="00F35E41" w:rsidRPr="001528E6">
              <w:rPr>
                <w:rFonts w:ascii="Arial" w:hAnsi="Arial" w:cs="Arial"/>
                <w:b/>
                <w:bCs/>
              </w:rPr>
              <w:t>24/961</w:t>
            </w:r>
            <w:r w:rsidR="00D1469E" w:rsidRPr="001528E6">
              <w:rPr>
                <w:rFonts w:ascii="Arial" w:hAnsi="Arial" w:cs="Arial"/>
                <w:b/>
                <w:bCs/>
              </w:rPr>
              <w:t>b</w:t>
            </w:r>
            <w:r w:rsidR="00323BED" w:rsidRPr="001528E6">
              <w:rPr>
                <w:rFonts w:ascii="Arial" w:hAnsi="Arial" w:cs="Arial"/>
                <w:b/>
                <w:bCs/>
              </w:rPr>
              <w:t>3</w:t>
            </w:r>
          </w:p>
        </w:tc>
      </w:tr>
    </w:tbl>
    <w:p w14:paraId="1F57E717" w14:textId="77777777" w:rsidR="00EF563E" w:rsidRDefault="00EF563E" w:rsidP="00075529">
      <w:pPr>
        <w:jc w:val="both"/>
      </w:pPr>
    </w:p>
    <w:p w14:paraId="1F57E718" w14:textId="05C81A49" w:rsidR="00EF563E" w:rsidRPr="00B67CBB" w:rsidRDefault="000F77BC" w:rsidP="00075529">
      <w:pPr>
        <w:jc w:val="both"/>
        <w:rPr>
          <w:rFonts w:ascii="Arial" w:hAnsi="Arial" w:cs="Arial"/>
          <w:sz w:val="22"/>
          <w:szCs w:val="22"/>
        </w:rPr>
      </w:pPr>
      <w:r w:rsidRPr="00B67CBB">
        <w:rPr>
          <w:rFonts w:ascii="Arial" w:hAnsi="Arial" w:cs="Arial"/>
          <w:sz w:val="22"/>
          <w:szCs w:val="22"/>
        </w:rPr>
        <w:t xml:space="preserve">The Department of </w:t>
      </w:r>
      <w:r w:rsidR="004468B8" w:rsidRPr="00B67CBB">
        <w:rPr>
          <w:rFonts w:ascii="Arial" w:hAnsi="Arial" w:cs="Arial"/>
          <w:sz w:val="22"/>
          <w:szCs w:val="22"/>
        </w:rPr>
        <w:t>Electrical Engineering</w:t>
      </w:r>
      <w:r w:rsidR="00AE750D" w:rsidRPr="00B67CBB">
        <w:rPr>
          <w:rFonts w:ascii="Arial" w:hAnsi="Arial" w:cs="Arial"/>
          <w:sz w:val="22"/>
          <w:szCs w:val="22"/>
        </w:rPr>
        <w:t xml:space="preserve"> has </w:t>
      </w:r>
      <w:r w:rsidR="00BF4646" w:rsidRPr="00B67CBB">
        <w:rPr>
          <w:rFonts w:ascii="Arial" w:hAnsi="Arial" w:cs="Arial"/>
          <w:sz w:val="22"/>
          <w:szCs w:val="22"/>
        </w:rPr>
        <w:t xml:space="preserve">a permanent position </w:t>
      </w:r>
      <w:r w:rsidR="00723B1F" w:rsidRPr="00B67CBB">
        <w:rPr>
          <w:rFonts w:ascii="Arial" w:hAnsi="Arial" w:cs="Arial"/>
          <w:sz w:val="22"/>
          <w:szCs w:val="22"/>
        </w:rPr>
        <w:t xml:space="preserve">for </w:t>
      </w:r>
      <w:r w:rsidR="00960377" w:rsidRPr="00B67CBB">
        <w:rPr>
          <w:rFonts w:ascii="Arial" w:hAnsi="Arial" w:cs="Arial"/>
          <w:sz w:val="22"/>
          <w:szCs w:val="22"/>
        </w:rPr>
        <w:t xml:space="preserve">a </w:t>
      </w:r>
      <w:r w:rsidR="007608D4" w:rsidRPr="00B67CBB">
        <w:rPr>
          <w:rFonts w:ascii="Arial" w:hAnsi="Arial" w:cs="Arial"/>
          <w:sz w:val="22"/>
          <w:szCs w:val="22"/>
        </w:rPr>
        <w:t>Senior Lecturer</w:t>
      </w:r>
      <w:r w:rsidR="00DD6FA9" w:rsidRPr="00B67CBB">
        <w:rPr>
          <w:rFonts w:ascii="Arial" w:hAnsi="Arial" w:cs="Arial"/>
          <w:sz w:val="22"/>
          <w:szCs w:val="22"/>
        </w:rPr>
        <w:t xml:space="preserve"> </w:t>
      </w:r>
      <w:r w:rsidR="002019E9">
        <w:rPr>
          <w:rFonts w:ascii="Arial" w:hAnsi="Arial" w:cs="Arial"/>
          <w:sz w:val="22"/>
          <w:szCs w:val="22"/>
        </w:rPr>
        <w:t xml:space="preserve">in the field of </w:t>
      </w:r>
      <w:r w:rsidR="001266BE" w:rsidRPr="001266BE">
        <w:rPr>
          <w:rFonts w:ascii="Arial" w:hAnsi="Arial" w:cs="Arial"/>
          <w:sz w:val="22"/>
          <w:szCs w:val="22"/>
        </w:rPr>
        <w:t xml:space="preserve">Electrical Engineering or Electronic Engineering with specialization in </w:t>
      </w:r>
      <w:r w:rsidR="00240475" w:rsidRPr="00240475">
        <w:rPr>
          <w:rFonts w:ascii="Arial" w:hAnsi="Arial" w:cs="Arial"/>
          <w:i/>
          <w:iCs/>
          <w:sz w:val="22"/>
          <w:szCs w:val="22"/>
        </w:rPr>
        <w:t>Machines and Power Electronics</w:t>
      </w:r>
      <w:r w:rsidR="001266BE" w:rsidRPr="001266BE">
        <w:rPr>
          <w:rFonts w:ascii="Arial" w:hAnsi="Arial" w:cs="Arial"/>
          <w:sz w:val="22"/>
          <w:szCs w:val="22"/>
        </w:rPr>
        <w:t xml:space="preserve"> </w:t>
      </w:r>
      <w:r w:rsidR="00DD6FA9" w:rsidRPr="00B67CBB">
        <w:rPr>
          <w:rFonts w:ascii="Arial" w:hAnsi="Arial" w:cs="Arial"/>
          <w:sz w:val="22"/>
          <w:szCs w:val="22"/>
        </w:rPr>
        <w:t>at Pretoria</w:t>
      </w:r>
      <w:r w:rsidR="00723B1F" w:rsidRPr="00B67CBB">
        <w:rPr>
          <w:rFonts w:ascii="Arial" w:hAnsi="Arial" w:cs="Arial"/>
          <w:sz w:val="22"/>
          <w:szCs w:val="22"/>
        </w:rPr>
        <w:t xml:space="preserve"> Campus.</w:t>
      </w:r>
    </w:p>
    <w:p w14:paraId="15C73816" w14:textId="77777777" w:rsidR="006238B3" w:rsidRPr="006238B3" w:rsidRDefault="006238B3" w:rsidP="006238B3">
      <w:pPr>
        <w:jc w:val="both"/>
        <w:rPr>
          <w:rFonts w:ascii="Arial" w:hAnsi="Arial" w:cs="Arial"/>
          <w:sz w:val="22"/>
          <w:szCs w:val="22"/>
        </w:rPr>
      </w:pPr>
    </w:p>
    <w:p w14:paraId="15CB612A" w14:textId="16BF615C" w:rsidR="006238B3" w:rsidRDefault="006238B3" w:rsidP="006238B3">
      <w:pPr>
        <w:jc w:val="both"/>
        <w:rPr>
          <w:rFonts w:ascii="Arial" w:hAnsi="Arial" w:cs="Arial"/>
          <w:sz w:val="22"/>
          <w:szCs w:val="22"/>
        </w:rPr>
      </w:pPr>
      <w:r w:rsidRPr="006238B3">
        <w:rPr>
          <w:rFonts w:ascii="Arial" w:hAnsi="Arial" w:cs="Arial"/>
          <w:b/>
          <w:bCs/>
          <w:sz w:val="22"/>
          <w:szCs w:val="22"/>
        </w:rPr>
        <w:t>INSTRUCTIONS:</w:t>
      </w:r>
      <w:r w:rsidRPr="006238B3">
        <w:rPr>
          <w:rFonts w:ascii="Arial" w:hAnsi="Arial" w:cs="Arial"/>
          <w:sz w:val="22"/>
          <w:szCs w:val="22"/>
        </w:rPr>
        <w:t xml:space="preserve"> Applicants are required to submit, together with the CVs, a fully completed standardized application form available from the university intranet as well as recently certified copies of qualifications and Identity Document. Failure to comply with this instruction will disqualify the candidate. Candidates may be subjected to appropriate psychometric testing and other selection instruments.</w:t>
      </w:r>
    </w:p>
    <w:p w14:paraId="658DE747" w14:textId="77777777" w:rsidR="006238B3" w:rsidRPr="00B67CBB" w:rsidRDefault="006238B3" w:rsidP="00075529">
      <w:pPr>
        <w:jc w:val="both"/>
        <w:rPr>
          <w:rFonts w:ascii="Arial" w:hAnsi="Arial" w:cs="Arial"/>
          <w:sz w:val="22"/>
          <w:szCs w:val="22"/>
        </w:rPr>
      </w:pPr>
    </w:p>
    <w:p w14:paraId="1F57E71A" w14:textId="77777777" w:rsidR="00FE5234" w:rsidRPr="00B67CBB" w:rsidRDefault="00FE5234" w:rsidP="00075529">
      <w:pPr>
        <w:jc w:val="both"/>
        <w:rPr>
          <w:rFonts w:ascii="Arial" w:hAnsi="Arial" w:cs="Arial"/>
          <w:b/>
          <w:sz w:val="22"/>
          <w:szCs w:val="22"/>
        </w:rPr>
      </w:pPr>
      <w:r w:rsidRPr="00B67CBB">
        <w:rPr>
          <w:rFonts w:ascii="Arial" w:hAnsi="Arial" w:cs="Arial"/>
          <w:b/>
          <w:sz w:val="22"/>
          <w:szCs w:val="22"/>
        </w:rPr>
        <w:t>C</w:t>
      </w:r>
      <w:r w:rsidR="00D01971" w:rsidRPr="00B67CBB">
        <w:rPr>
          <w:rFonts w:ascii="Arial" w:hAnsi="Arial" w:cs="Arial"/>
          <w:b/>
          <w:sz w:val="22"/>
          <w:szCs w:val="22"/>
        </w:rPr>
        <w:t>ritical Performance Areas</w:t>
      </w:r>
    </w:p>
    <w:p w14:paraId="5EDBF09E" w14:textId="450AF4BE" w:rsidR="00A66D9F" w:rsidRPr="00A66D9F" w:rsidRDefault="004461C3" w:rsidP="00A66D9F">
      <w:pPr>
        <w:pStyle w:val="ListParagraph"/>
        <w:numPr>
          <w:ilvl w:val="0"/>
          <w:numId w:val="25"/>
        </w:numPr>
        <w:jc w:val="both"/>
        <w:rPr>
          <w:rFonts w:ascii="Arial" w:hAnsi="Arial" w:cs="Arial"/>
          <w:sz w:val="22"/>
          <w:szCs w:val="22"/>
        </w:rPr>
      </w:pPr>
      <w:r>
        <w:rPr>
          <w:rFonts w:ascii="Arial" w:hAnsi="Arial" w:cs="Arial"/>
          <w:sz w:val="22"/>
          <w:szCs w:val="22"/>
        </w:rPr>
        <w:t>Play a role</w:t>
      </w:r>
      <w:r w:rsidR="00A66D9F" w:rsidRPr="00A66D9F">
        <w:rPr>
          <w:rFonts w:ascii="Arial" w:hAnsi="Arial" w:cs="Arial"/>
          <w:sz w:val="22"/>
          <w:szCs w:val="22"/>
        </w:rPr>
        <w:t xml:space="preserve"> in quality teaching and learning with technology in the domain of Machines and Power Electronics </w:t>
      </w:r>
    </w:p>
    <w:p w14:paraId="36AAC9BF" w14:textId="77777777" w:rsidR="00A66D9F" w:rsidRPr="00A66D9F" w:rsidRDefault="00A66D9F" w:rsidP="00A66D9F">
      <w:pPr>
        <w:pStyle w:val="ListParagraph"/>
        <w:numPr>
          <w:ilvl w:val="0"/>
          <w:numId w:val="25"/>
        </w:numPr>
        <w:jc w:val="both"/>
        <w:rPr>
          <w:rFonts w:ascii="Arial" w:hAnsi="Arial" w:cs="Arial"/>
          <w:sz w:val="22"/>
          <w:szCs w:val="22"/>
        </w:rPr>
      </w:pPr>
      <w:r w:rsidRPr="00A66D9F">
        <w:rPr>
          <w:rFonts w:ascii="Arial" w:hAnsi="Arial" w:cs="Arial"/>
          <w:sz w:val="22"/>
          <w:szCs w:val="22"/>
        </w:rPr>
        <w:t xml:space="preserve">Lead and participate actively in subject and </w:t>
      </w:r>
      <w:proofErr w:type="spellStart"/>
      <w:r w:rsidRPr="00A66D9F">
        <w:rPr>
          <w:rFonts w:ascii="Arial" w:hAnsi="Arial" w:cs="Arial"/>
          <w:sz w:val="22"/>
          <w:szCs w:val="22"/>
        </w:rPr>
        <w:t>curriculation</w:t>
      </w:r>
      <w:proofErr w:type="spellEnd"/>
      <w:r w:rsidRPr="00A66D9F">
        <w:rPr>
          <w:rFonts w:ascii="Arial" w:hAnsi="Arial" w:cs="Arial"/>
          <w:sz w:val="22"/>
          <w:szCs w:val="22"/>
        </w:rPr>
        <w:t xml:space="preserve"> committees. </w:t>
      </w:r>
    </w:p>
    <w:p w14:paraId="510A70E3" w14:textId="22E14C04" w:rsidR="00A66D9F" w:rsidRPr="00A66D9F" w:rsidRDefault="00A66D9F" w:rsidP="00A66D9F">
      <w:pPr>
        <w:pStyle w:val="ListParagraph"/>
        <w:numPr>
          <w:ilvl w:val="0"/>
          <w:numId w:val="25"/>
        </w:numPr>
        <w:jc w:val="both"/>
        <w:rPr>
          <w:rFonts w:ascii="Arial" w:hAnsi="Arial" w:cs="Arial"/>
          <w:sz w:val="22"/>
          <w:szCs w:val="22"/>
        </w:rPr>
      </w:pPr>
      <w:r w:rsidRPr="00A66D9F">
        <w:rPr>
          <w:rFonts w:ascii="Arial" w:hAnsi="Arial" w:cs="Arial"/>
          <w:sz w:val="22"/>
          <w:szCs w:val="22"/>
        </w:rPr>
        <w:t xml:space="preserve">Responsible and play a prominent role in the compilation and maintenance of quality study guides, laboratory guides, subject files, and other Teaching and Learning with Technology materials. Role also includes mentorship, quality audits, constant </w:t>
      </w:r>
      <w:r w:rsidR="00F35E41" w:rsidRPr="00A66D9F">
        <w:rPr>
          <w:rFonts w:ascii="Arial" w:hAnsi="Arial" w:cs="Arial"/>
          <w:sz w:val="22"/>
          <w:szCs w:val="22"/>
        </w:rPr>
        <w:t>revision,</w:t>
      </w:r>
      <w:r w:rsidRPr="00A66D9F">
        <w:rPr>
          <w:rFonts w:ascii="Arial" w:hAnsi="Arial" w:cs="Arial"/>
          <w:sz w:val="22"/>
          <w:szCs w:val="22"/>
        </w:rPr>
        <w:t xml:space="preserve"> and </w:t>
      </w:r>
      <w:proofErr w:type="gramStart"/>
      <w:r w:rsidRPr="00A66D9F">
        <w:rPr>
          <w:rFonts w:ascii="Arial" w:hAnsi="Arial" w:cs="Arial"/>
          <w:sz w:val="22"/>
          <w:szCs w:val="22"/>
        </w:rPr>
        <w:t>update of</w:t>
      </w:r>
      <w:proofErr w:type="gramEnd"/>
      <w:r w:rsidRPr="00A66D9F">
        <w:rPr>
          <w:rFonts w:ascii="Arial" w:hAnsi="Arial" w:cs="Arial"/>
          <w:sz w:val="22"/>
          <w:szCs w:val="22"/>
        </w:rPr>
        <w:t xml:space="preserve"> materials in line with industry norms and engineering council regulations.</w:t>
      </w:r>
    </w:p>
    <w:p w14:paraId="18999FC4" w14:textId="77777777" w:rsidR="00A66D9F" w:rsidRPr="00A66D9F" w:rsidRDefault="00A66D9F" w:rsidP="00A66D9F">
      <w:pPr>
        <w:pStyle w:val="ListParagraph"/>
        <w:numPr>
          <w:ilvl w:val="0"/>
          <w:numId w:val="25"/>
        </w:numPr>
        <w:jc w:val="both"/>
        <w:rPr>
          <w:rFonts w:ascii="Arial" w:hAnsi="Arial" w:cs="Arial"/>
          <w:sz w:val="22"/>
          <w:szCs w:val="22"/>
        </w:rPr>
      </w:pPr>
      <w:r w:rsidRPr="00A66D9F">
        <w:rPr>
          <w:rFonts w:ascii="Arial" w:hAnsi="Arial" w:cs="Arial"/>
          <w:sz w:val="22"/>
          <w:szCs w:val="22"/>
        </w:rPr>
        <w:t>Participate and play a leading role in departmental, faculty, and institutional initiatives.</w:t>
      </w:r>
    </w:p>
    <w:p w14:paraId="5892D9E0" w14:textId="77777777" w:rsidR="00A66D9F" w:rsidRPr="00A66D9F" w:rsidRDefault="00A66D9F" w:rsidP="00A66D9F">
      <w:pPr>
        <w:pStyle w:val="ListParagraph"/>
        <w:numPr>
          <w:ilvl w:val="0"/>
          <w:numId w:val="25"/>
        </w:numPr>
        <w:jc w:val="both"/>
        <w:rPr>
          <w:rFonts w:ascii="Arial" w:hAnsi="Arial" w:cs="Arial"/>
          <w:sz w:val="22"/>
          <w:szCs w:val="22"/>
        </w:rPr>
      </w:pPr>
      <w:r w:rsidRPr="00A66D9F">
        <w:rPr>
          <w:rFonts w:ascii="Arial" w:hAnsi="Arial" w:cs="Arial"/>
          <w:sz w:val="22"/>
          <w:szCs w:val="22"/>
        </w:rPr>
        <w:t xml:space="preserve">Lead project activities at relevant </w:t>
      </w:r>
      <w:proofErr w:type="spellStart"/>
      <w:r w:rsidRPr="00A66D9F">
        <w:rPr>
          <w:rFonts w:ascii="Arial" w:hAnsi="Arial" w:cs="Arial"/>
          <w:sz w:val="22"/>
          <w:szCs w:val="22"/>
        </w:rPr>
        <w:t>Centres</w:t>
      </w:r>
      <w:proofErr w:type="spellEnd"/>
      <w:r w:rsidRPr="00A66D9F">
        <w:rPr>
          <w:rFonts w:ascii="Arial" w:hAnsi="Arial" w:cs="Arial"/>
          <w:sz w:val="22"/>
          <w:szCs w:val="22"/>
        </w:rPr>
        <w:t>, Institutes and Research Niche Area.</w:t>
      </w:r>
    </w:p>
    <w:p w14:paraId="14BD3EA5" w14:textId="77777777" w:rsidR="00A66D9F" w:rsidRPr="00A66D9F" w:rsidRDefault="00A66D9F" w:rsidP="00A66D9F">
      <w:pPr>
        <w:pStyle w:val="ListParagraph"/>
        <w:numPr>
          <w:ilvl w:val="0"/>
          <w:numId w:val="25"/>
        </w:numPr>
        <w:jc w:val="both"/>
        <w:rPr>
          <w:rFonts w:ascii="Arial" w:hAnsi="Arial" w:cs="Arial"/>
          <w:sz w:val="22"/>
          <w:szCs w:val="22"/>
        </w:rPr>
      </w:pPr>
      <w:r w:rsidRPr="00A66D9F">
        <w:rPr>
          <w:rFonts w:ascii="Arial" w:hAnsi="Arial" w:cs="Arial"/>
          <w:sz w:val="22"/>
          <w:szCs w:val="22"/>
        </w:rPr>
        <w:t>Known to industry as a regional expert capable of solving industrial problems.</w:t>
      </w:r>
    </w:p>
    <w:p w14:paraId="3B18F25E" w14:textId="77777777" w:rsidR="00A66D9F" w:rsidRPr="00A66D9F" w:rsidRDefault="00A66D9F" w:rsidP="00A66D9F">
      <w:pPr>
        <w:pStyle w:val="ListParagraph"/>
        <w:numPr>
          <w:ilvl w:val="0"/>
          <w:numId w:val="25"/>
        </w:numPr>
        <w:jc w:val="both"/>
        <w:rPr>
          <w:rFonts w:ascii="Arial" w:hAnsi="Arial" w:cs="Arial"/>
          <w:sz w:val="22"/>
          <w:szCs w:val="22"/>
        </w:rPr>
      </w:pPr>
      <w:r w:rsidRPr="00A66D9F">
        <w:rPr>
          <w:rFonts w:ascii="Arial" w:hAnsi="Arial" w:cs="Arial"/>
          <w:sz w:val="22"/>
          <w:szCs w:val="22"/>
        </w:rPr>
        <w:t xml:space="preserve">Liaison with industry on course and subject levels regarding </w:t>
      </w:r>
      <w:proofErr w:type="spellStart"/>
      <w:r w:rsidRPr="00A66D9F">
        <w:rPr>
          <w:rFonts w:ascii="Arial" w:hAnsi="Arial" w:cs="Arial"/>
          <w:sz w:val="22"/>
          <w:szCs w:val="22"/>
        </w:rPr>
        <w:t>curriculation</w:t>
      </w:r>
      <w:proofErr w:type="spellEnd"/>
      <w:r w:rsidRPr="00A66D9F">
        <w:rPr>
          <w:rFonts w:ascii="Arial" w:hAnsi="Arial" w:cs="Arial"/>
          <w:sz w:val="22"/>
          <w:szCs w:val="22"/>
        </w:rPr>
        <w:t>, visits, research and other interactions.</w:t>
      </w:r>
    </w:p>
    <w:p w14:paraId="4716E35A" w14:textId="77777777" w:rsidR="00A66D9F" w:rsidRPr="00A66D9F" w:rsidRDefault="00A66D9F" w:rsidP="00A66D9F">
      <w:pPr>
        <w:pStyle w:val="ListParagraph"/>
        <w:numPr>
          <w:ilvl w:val="0"/>
          <w:numId w:val="25"/>
        </w:numPr>
        <w:jc w:val="both"/>
        <w:rPr>
          <w:rFonts w:ascii="Arial" w:hAnsi="Arial" w:cs="Arial"/>
          <w:sz w:val="22"/>
          <w:szCs w:val="22"/>
        </w:rPr>
      </w:pPr>
      <w:r w:rsidRPr="00A66D9F">
        <w:rPr>
          <w:rFonts w:ascii="Arial" w:hAnsi="Arial" w:cs="Arial"/>
          <w:sz w:val="22"/>
          <w:szCs w:val="22"/>
        </w:rPr>
        <w:t xml:space="preserve">Lead the development and presentation of Short Learning </w:t>
      </w:r>
      <w:proofErr w:type="spellStart"/>
      <w:r w:rsidRPr="00A66D9F">
        <w:rPr>
          <w:rFonts w:ascii="Arial" w:hAnsi="Arial" w:cs="Arial"/>
          <w:sz w:val="22"/>
          <w:szCs w:val="22"/>
        </w:rPr>
        <w:t>Programmes</w:t>
      </w:r>
      <w:proofErr w:type="spellEnd"/>
      <w:r w:rsidRPr="00A66D9F">
        <w:rPr>
          <w:rFonts w:ascii="Arial" w:hAnsi="Arial" w:cs="Arial"/>
          <w:sz w:val="22"/>
          <w:szCs w:val="22"/>
        </w:rPr>
        <w:t xml:space="preserve"> to assist industries with skills and development needs.</w:t>
      </w:r>
    </w:p>
    <w:p w14:paraId="541CE06A" w14:textId="77777777" w:rsidR="00A66D9F" w:rsidRPr="00A66D9F" w:rsidRDefault="00A66D9F" w:rsidP="00A66D9F">
      <w:pPr>
        <w:pStyle w:val="ListParagraph"/>
        <w:numPr>
          <w:ilvl w:val="0"/>
          <w:numId w:val="25"/>
        </w:numPr>
        <w:jc w:val="both"/>
        <w:rPr>
          <w:rFonts w:ascii="Arial" w:hAnsi="Arial" w:cs="Arial"/>
          <w:sz w:val="22"/>
          <w:szCs w:val="22"/>
        </w:rPr>
      </w:pPr>
      <w:r w:rsidRPr="00A66D9F">
        <w:rPr>
          <w:rFonts w:ascii="Arial" w:hAnsi="Arial" w:cs="Arial"/>
          <w:sz w:val="22"/>
          <w:szCs w:val="22"/>
        </w:rPr>
        <w:t>Participate in securing significant projects and external funding for research and innovation.</w:t>
      </w:r>
    </w:p>
    <w:p w14:paraId="72DA31D9" w14:textId="77777777" w:rsidR="00A66D9F" w:rsidRPr="00A66D9F" w:rsidRDefault="00A66D9F" w:rsidP="00A66D9F">
      <w:pPr>
        <w:pStyle w:val="ListParagraph"/>
        <w:numPr>
          <w:ilvl w:val="0"/>
          <w:numId w:val="25"/>
        </w:numPr>
        <w:jc w:val="both"/>
        <w:rPr>
          <w:rFonts w:ascii="Arial" w:hAnsi="Arial" w:cs="Arial"/>
          <w:sz w:val="22"/>
          <w:szCs w:val="22"/>
        </w:rPr>
      </w:pPr>
      <w:r w:rsidRPr="00A66D9F">
        <w:rPr>
          <w:rFonts w:ascii="Arial" w:hAnsi="Arial" w:cs="Arial"/>
          <w:sz w:val="22"/>
          <w:szCs w:val="22"/>
        </w:rPr>
        <w:t>Responsible for independent research and innovation projects and associated funding.</w:t>
      </w:r>
    </w:p>
    <w:p w14:paraId="37B74EE3" w14:textId="77777777" w:rsidR="00A66D9F" w:rsidRPr="00A66D9F" w:rsidRDefault="00A66D9F" w:rsidP="00A66D9F">
      <w:pPr>
        <w:pStyle w:val="ListParagraph"/>
        <w:numPr>
          <w:ilvl w:val="0"/>
          <w:numId w:val="25"/>
        </w:numPr>
        <w:jc w:val="both"/>
        <w:rPr>
          <w:rFonts w:ascii="Arial" w:hAnsi="Arial" w:cs="Arial"/>
          <w:sz w:val="22"/>
          <w:szCs w:val="22"/>
        </w:rPr>
      </w:pPr>
      <w:r w:rsidRPr="00A66D9F">
        <w:rPr>
          <w:rFonts w:ascii="Arial" w:hAnsi="Arial" w:cs="Arial"/>
          <w:sz w:val="22"/>
          <w:szCs w:val="22"/>
        </w:rPr>
        <w:t>Contribute to research and innovation, strategic direction determination, and mentoring in the machines and power electronics niche area and associated fields.</w:t>
      </w:r>
    </w:p>
    <w:p w14:paraId="0E5A3A74" w14:textId="77777777" w:rsidR="00A66D9F" w:rsidRPr="00A66D9F" w:rsidRDefault="00A66D9F" w:rsidP="00A66D9F">
      <w:pPr>
        <w:pStyle w:val="ListParagraph"/>
        <w:numPr>
          <w:ilvl w:val="0"/>
          <w:numId w:val="25"/>
        </w:numPr>
        <w:jc w:val="both"/>
        <w:rPr>
          <w:rFonts w:ascii="Arial" w:hAnsi="Arial" w:cs="Arial"/>
          <w:sz w:val="22"/>
          <w:szCs w:val="22"/>
        </w:rPr>
      </w:pPr>
      <w:r w:rsidRPr="00A66D9F">
        <w:rPr>
          <w:rFonts w:ascii="Arial" w:hAnsi="Arial" w:cs="Arial"/>
          <w:sz w:val="22"/>
          <w:szCs w:val="22"/>
        </w:rPr>
        <w:t xml:space="preserve">Lead research and innovation activities at the Technology Stations, </w:t>
      </w:r>
      <w:proofErr w:type="spellStart"/>
      <w:r w:rsidRPr="00A66D9F">
        <w:rPr>
          <w:rFonts w:ascii="Arial" w:hAnsi="Arial" w:cs="Arial"/>
          <w:sz w:val="22"/>
          <w:szCs w:val="22"/>
        </w:rPr>
        <w:t>Centres</w:t>
      </w:r>
      <w:proofErr w:type="spellEnd"/>
      <w:r w:rsidRPr="00A66D9F">
        <w:rPr>
          <w:rFonts w:ascii="Arial" w:hAnsi="Arial" w:cs="Arial"/>
          <w:sz w:val="22"/>
          <w:szCs w:val="22"/>
        </w:rPr>
        <w:t>, Institutes and Research Niche Areas,</w:t>
      </w:r>
    </w:p>
    <w:p w14:paraId="36811B67" w14:textId="77777777" w:rsidR="00A66D9F" w:rsidRPr="00A66D9F" w:rsidRDefault="00A66D9F" w:rsidP="00A66D9F">
      <w:pPr>
        <w:pStyle w:val="ListParagraph"/>
        <w:numPr>
          <w:ilvl w:val="0"/>
          <w:numId w:val="25"/>
        </w:numPr>
        <w:jc w:val="both"/>
        <w:rPr>
          <w:rFonts w:ascii="Arial" w:hAnsi="Arial" w:cs="Arial"/>
          <w:sz w:val="22"/>
          <w:szCs w:val="22"/>
        </w:rPr>
      </w:pPr>
      <w:r w:rsidRPr="00A66D9F">
        <w:rPr>
          <w:rFonts w:ascii="Arial" w:hAnsi="Arial" w:cs="Arial"/>
          <w:sz w:val="22"/>
          <w:szCs w:val="22"/>
        </w:rPr>
        <w:t>Produce at least 1.5 research output units per year.</w:t>
      </w:r>
    </w:p>
    <w:p w14:paraId="6988E1C0" w14:textId="1E4D1088" w:rsidR="00A66D9F" w:rsidRPr="00A66D9F" w:rsidRDefault="00A66D9F" w:rsidP="00A66D9F">
      <w:pPr>
        <w:pStyle w:val="ListParagraph"/>
        <w:numPr>
          <w:ilvl w:val="0"/>
          <w:numId w:val="25"/>
        </w:numPr>
        <w:jc w:val="both"/>
        <w:rPr>
          <w:rFonts w:ascii="Arial" w:hAnsi="Arial" w:cs="Arial"/>
          <w:sz w:val="22"/>
          <w:szCs w:val="22"/>
        </w:rPr>
      </w:pPr>
      <w:r w:rsidRPr="00A66D9F">
        <w:rPr>
          <w:rFonts w:ascii="Arial" w:hAnsi="Arial" w:cs="Arial"/>
          <w:sz w:val="22"/>
          <w:szCs w:val="22"/>
        </w:rPr>
        <w:t>Supervision of postgraduate students, including the doctoral level.</w:t>
      </w:r>
    </w:p>
    <w:p w14:paraId="434960A3" w14:textId="77777777" w:rsidR="00A66D9F" w:rsidRPr="00A66D9F" w:rsidRDefault="00A66D9F" w:rsidP="00A66D9F">
      <w:pPr>
        <w:pStyle w:val="ListParagraph"/>
        <w:numPr>
          <w:ilvl w:val="0"/>
          <w:numId w:val="25"/>
        </w:numPr>
        <w:jc w:val="both"/>
        <w:rPr>
          <w:rFonts w:ascii="Arial" w:hAnsi="Arial" w:cs="Arial"/>
          <w:sz w:val="22"/>
          <w:szCs w:val="22"/>
        </w:rPr>
      </w:pPr>
      <w:r w:rsidRPr="00A66D9F">
        <w:rPr>
          <w:rFonts w:ascii="Arial" w:hAnsi="Arial" w:cs="Arial"/>
          <w:sz w:val="22"/>
          <w:szCs w:val="22"/>
        </w:rPr>
        <w:t>Member of sub-committees of professional bodies and societies.</w:t>
      </w:r>
    </w:p>
    <w:p w14:paraId="710D178B" w14:textId="77777777" w:rsidR="00A66D9F" w:rsidRPr="00A66D9F" w:rsidRDefault="00A66D9F" w:rsidP="00A66D9F">
      <w:pPr>
        <w:pStyle w:val="ListParagraph"/>
        <w:numPr>
          <w:ilvl w:val="0"/>
          <w:numId w:val="25"/>
        </w:numPr>
        <w:jc w:val="both"/>
        <w:rPr>
          <w:rFonts w:ascii="Arial" w:hAnsi="Arial" w:cs="Arial"/>
          <w:sz w:val="22"/>
          <w:szCs w:val="22"/>
        </w:rPr>
      </w:pPr>
      <w:r w:rsidRPr="00A66D9F">
        <w:rPr>
          <w:rFonts w:ascii="Arial" w:hAnsi="Arial" w:cs="Arial"/>
          <w:sz w:val="22"/>
          <w:szCs w:val="22"/>
        </w:rPr>
        <w:t>Lead and participate in community engagement projects.</w:t>
      </w:r>
    </w:p>
    <w:p w14:paraId="1F57E725" w14:textId="77777777" w:rsidR="00960377" w:rsidRPr="00B67CBB" w:rsidRDefault="00960377" w:rsidP="00075529">
      <w:pPr>
        <w:jc w:val="both"/>
        <w:rPr>
          <w:rFonts w:ascii="Arial" w:hAnsi="Arial" w:cs="Arial"/>
          <w:sz w:val="22"/>
          <w:szCs w:val="22"/>
        </w:rPr>
      </w:pPr>
    </w:p>
    <w:p w14:paraId="1F57E726" w14:textId="77777777" w:rsidR="00960377" w:rsidRPr="00B67CBB" w:rsidRDefault="00960377" w:rsidP="00075529">
      <w:pPr>
        <w:jc w:val="both"/>
        <w:rPr>
          <w:rFonts w:ascii="Arial" w:hAnsi="Arial" w:cs="Arial"/>
          <w:b/>
          <w:sz w:val="22"/>
          <w:szCs w:val="22"/>
        </w:rPr>
      </w:pPr>
      <w:r w:rsidRPr="00B67CBB">
        <w:rPr>
          <w:rFonts w:ascii="Arial" w:hAnsi="Arial" w:cs="Arial"/>
          <w:b/>
          <w:sz w:val="22"/>
          <w:szCs w:val="22"/>
        </w:rPr>
        <w:t>Minimum Requirement</w:t>
      </w:r>
    </w:p>
    <w:p w14:paraId="1F57E727" w14:textId="77777777" w:rsidR="00960377" w:rsidRPr="00B67CBB" w:rsidRDefault="00960377" w:rsidP="00075529">
      <w:pPr>
        <w:numPr>
          <w:ilvl w:val="0"/>
          <w:numId w:val="15"/>
        </w:numPr>
        <w:ind w:left="426" w:hanging="426"/>
        <w:jc w:val="both"/>
        <w:rPr>
          <w:rFonts w:ascii="Arial" w:hAnsi="Arial" w:cs="Arial"/>
          <w:b/>
          <w:sz w:val="22"/>
          <w:szCs w:val="22"/>
        </w:rPr>
      </w:pPr>
      <w:r w:rsidRPr="00B67CBB">
        <w:rPr>
          <w:rFonts w:ascii="Arial" w:hAnsi="Arial" w:cs="Arial"/>
          <w:b/>
          <w:sz w:val="22"/>
          <w:szCs w:val="22"/>
        </w:rPr>
        <w:t>Academic qualifications:</w:t>
      </w:r>
    </w:p>
    <w:p w14:paraId="1F57E729" w14:textId="07B10E17" w:rsidR="00A66D9F" w:rsidRDefault="00A7196C">
      <w:pPr>
        <w:rPr>
          <w:rFonts w:ascii="Arial" w:hAnsi="Arial" w:cs="Arial"/>
          <w:b/>
          <w:sz w:val="22"/>
          <w:szCs w:val="22"/>
        </w:rPr>
      </w:pPr>
      <w:r w:rsidRPr="00A7196C">
        <w:rPr>
          <w:rFonts w:ascii="Arial" w:hAnsi="Arial" w:cs="Arial"/>
          <w:sz w:val="22"/>
          <w:szCs w:val="22"/>
        </w:rPr>
        <w:t>A Doctorate Degree in Electrical Engineering, specializing in Machines and Power Electronics</w:t>
      </w:r>
      <w:r w:rsidR="00F35E41">
        <w:rPr>
          <w:rFonts w:ascii="Arial" w:hAnsi="Arial" w:cs="Arial"/>
          <w:sz w:val="22"/>
          <w:szCs w:val="22"/>
        </w:rPr>
        <w:t xml:space="preserve"> (NQF Level 10).</w:t>
      </w:r>
    </w:p>
    <w:p w14:paraId="2094E112" w14:textId="77777777" w:rsidR="00960377" w:rsidRDefault="00960377" w:rsidP="00075529">
      <w:pPr>
        <w:pStyle w:val="ListParagraph"/>
        <w:jc w:val="both"/>
        <w:rPr>
          <w:rFonts w:ascii="Arial" w:hAnsi="Arial" w:cs="Arial"/>
          <w:b/>
          <w:sz w:val="22"/>
          <w:szCs w:val="22"/>
        </w:rPr>
      </w:pPr>
    </w:p>
    <w:p w14:paraId="7477CA0F" w14:textId="77777777" w:rsidR="006238B3" w:rsidRDefault="006238B3" w:rsidP="00075529">
      <w:pPr>
        <w:pStyle w:val="ListParagraph"/>
        <w:jc w:val="both"/>
        <w:rPr>
          <w:rFonts w:ascii="Arial" w:hAnsi="Arial" w:cs="Arial"/>
          <w:b/>
          <w:sz w:val="22"/>
          <w:szCs w:val="22"/>
        </w:rPr>
      </w:pPr>
    </w:p>
    <w:p w14:paraId="49566B24" w14:textId="77777777" w:rsidR="006238B3" w:rsidRPr="00B67CBB" w:rsidRDefault="006238B3" w:rsidP="00075529">
      <w:pPr>
        <w:pStyle w:val="ListParagraph"/>
        <w:jc w:val="both"/>
        <w:rPr>
          <w:rFonts w:ascii="Arial" w:hAnsi="Arial" w:cs="Arial"/>
          <w:b/>
          <w:sz w:val="22"/>
          <w:szCs w:val="22"/>
        </w:rPr>
      </w:pPr>
    </w:p>
    <w:p w14:paraId="1F57E72A" w14:textId="77777777" w:rsidR="00960377" w:rsidRPr="00B67CBB" w:rsidRDefault="00960377" w:rsidP="00075529">
      <w:pPr>
        <w:numPr>
          <w:ilvl w:val="0"/>
          <w:numId w:val="15"/>
        </w:numPr>
        <w:ind w:left="426" w:hanging="426"/>
        <w:jc w:val="both"/>
        <w:rPr>
          <w:rFonts w:ascii="Arial" w:hAnsi="Arial" w:cs="Arial"/>
          <w:b/>
          <w:sz w:val="22"/>
          <w:szCs w:val="22"/>
        </w:rPr>
      </w:pPr>
      <w:bookmarkStart w:id="0" w:name="_Hlk178766511"/>
      <w:r w:rsidRPr="00B67CBB">
        <w:rPr>
          <w:rFonts w:ascii="Arial" w:hAnsi="Arial" w:cs="Arial"/>
          <w:b/>
          <w:sz w:val="22"/>
          <w:szCs w:val="22"/>
        </w:rPr>
        <w:t>Experience:</w:t>
      </w:r>
    </w:p>
    <w:bookmarkEnd w:id="0"/>
    <w:p w14:paraId="27152364" w14:textId="77777777" w:rsidR="00A7196C" w:rsidRPr="00A7196C" w:rsidRDefault="00A7196C" w:rsidP="00A7196C">
      <w:pPr>
        <w:pStyle w:val="ListParagraph"/>
        <w:numPr>
          <w:ilvl w:val="0"/>
          <w:numId w:val="26"/>
        </w:numPr>
        <w:jc w:val="both"/>
        <w:rPr>
          <w:rFonts w:ascii="Arial" w:hAnsi="Arial" w:cs="Arial"/>
          <w:sz w:val="22"/>
          <w:szCs w:val="22"/>
        </w:rPr>
      </w:pPr>
      <w:r w:rsidRPr="00A7196C">
        <w:rPr>
          <w:rFonts w:ascii="Arial" w:hAnsi="Arial" w:cs="Arial"/>
          <w:sz w:val="22"/>
          <w:szCs w:val="22"/>
        </w:rPr>
        <w:t>Three (3) years of relevant experience at lecturer level.</w:t>
      </w:r>
    </w:p>
    <w:p w14:paraId="70FB85AC" w14:textId="382DFCB6" w:rsidR="00A7196C" w:rsidRPr="00A7196C" w:rsidRDefault="00A7196C" w:rsidP="00A7196C">
      <w:pPr>
        <w:pStyle w:val="ListParagraph"/>
        <w:numPr>
          <w:ilvl w:val="0"/>
          <w:numId w:val="26"/>
        </w:numPr>
        <w:jc w:val="both"/>
        <w:rPr>
          <w:rFonts w:ascii="Arial" w:hAnsi="Arial" w:cs="Arial"/>
          <w:sz w:val="22"/>
          <w:szCs w:val="22"/>
        </w:rPr>
      </w:pPr>
      <w:r w:rsidRPr="00A7196C">
        <w:rPr>
          <w:rFonts w:ascii="Arial" w:hAnsi="Arial" w:cs="Arial"/>
          <w:sz w:val="22"/>
          <w:szCs w:val="22"/>
        </w:rPr>
        <w:t>Records of accomplishment of supervision of students at the Master’s and Doctorate Level will be an advantage</w:t>
      </w:r>
      <w:r w:rsidR="00F35E41">
        <w:rPr>
          <w:rFonts w:ascii="Arial" w:hAnsi="Arial" w:cs="Arial"/>
          <w:sz w:val="22"/>
          <w:szCs w:val="22"/>
        </w:rPr>
        <w:t>.</w:t>
      </w:r>
    </w:p>
    <w:p w14:paraId="62B90287" w14:textId="65E817F9" w:rsidR="00F35E41" w:rsidRPr="006238B3" w:rsidRDefault="00A7196C" w:rsidP="00F35E41">
      <w:pPr>
        <w:pStyle w:val="ListParagraph"/>
        <w:numPr>
          <w:ilvl w:val="0"/>
          <w:numId w:val="26"/>
        </w:numPr>
        <w:jc w:val="both"/>
        <w:rPr>
          <w:rFonts w:ascii="Arial" w:hAnsi="Arial" w:cs="Arial"/>
          <w:sz w:val="22"/>
          <w:szCs w:val="22"/>
        </w:rPr>
      </w:pPr>
      <w:r w:rsidRPr="00A7196C">
        <w:rPr>
          <w:rFonts w:ascii="Arial" w:hAnsi="Arial" w:cs="Arial"/>
          <w:sz w:val="22"/>
          <w:szCs w:val="22"/>
        </w:rPr>
        <w:t>Contribution to academic/research outputs in accredited journals and peer-reviewed conferences will be an advantage</w:t>
      </w:r>
      <w:r w:rsidR="00F35E41">
        <w:rPr>
          <w:rFonts w:ascii="Arial" w:hAnsi="Arial" w:cs="Arial"/>
          <w:sz w:val="22"/>
          <w:szCs w:val="22"/>
        </w:rPr>
        <w:t>.</w:t>
      </w:r>
    </w:p>
    <w:p w14:paraId="5922C5B8" w14:textId="77777777" w:rsidR="00A7196C" w:rsidRPr="00A7196C" w:rsidRDefault="00A7196C" w:rsidP="00A7196C">
      <w:pPr>
        <w:pStyle w:val="ListParagraph"/>
        <w:numPr>
          <w:ilvl w:val="0"/>
          <w:numId w:val="26"/>
        </w:numPr>
        <w:jc w:val="both"/>
        <w:rPr>
          <w:rFonts w:ascii="Arial" w:hAnsi="Arial" w:cs="Arial"/>
          <w:sz w:val="22"/>
          <w:szCs w:val="22"/>
        </w:rPr>
      </w:pPr>
      <w:r w:rsidRPr="00A7196C">
        <w:rPr>
          <w:rFonts w:ascii="Arial" w:hAnsi="Arial" w:cs="Arial"/>
          <w:sz w:val="22"/>
          <w:szCs w:val="22"/>
        </w:rPr>
        <w:t xml:space="preserve">Evidence of attracting external funding for research projects will be an advantage Evidence of industry liaison and involvement in </w:t>
      </w:r>
      <w:proofErr w:type="spellStart"/>
      <w:r w:rsidRPr="00A7196C">
        <w:rPr>
          <w:rFonts w:ascii="Arial" w:hAnsi="Arial" w:cs="Arial"/>
          <w:sz w:val="22"/>
          <w:szCs w:val="22"/>
        </w:rPr>
        <w:t>Centres</w:t>
      </w:r>
      <w:proofErr w:type="spellEnd"/>
      <w:r w:rsidRPr="00A7196C">
        <w:rPr>
          <w:rFonts w:ascii="Arial" w:hAnsi="Arial" w:cs="Arial"/>
          <w:sz w:val="22"/>
          <w:szCs w:val="22"/>
        </w:rPr>
        <w:t xml:space="preserve">, Institutes and Technology Stations, will be an advantage. </w:t>
      </w:r>
    </w:p>
    <w:p w14:paraId="260800FB" w14:textId="77777777" w:rsidR="00A7196C" w:rsidRPr="00A7196C" w:rsidRDefault="00A7196C" w:rsidP="00A7196C">
      <w:pPr>
        <w:pStyle w:val="ListParagraph"/>
        <w:numPr>
          <w:ilvl w:val="0"/>
          <w:numId w:val="26"/>
        </w:numPr>
        <w:jc w:val="both"/>
        <w:rPr>
          <w:rFonts w:ascii="Arial" w:hAnsi="Arial" w:cs="Arial"/>
          <w:sz w:val="22"/>
          <w:szCs w:val="22"/>
        </w:rPr>
      </w:pPr>
      <w:r w:rsidRPr="00A7196C">
        <w:rPr>
          <w:rFonts w:ascii="Arial" w:hAnsi="Arial" w:cs="Arial"/>
          <w:sz w:val="22"/>
          <w:szCs w:val="22"/>
        </w:rPr>
        <w:t>Involvement in the development of new curriculum will be an added advantage.</w:t>
      </w:r>
    </w:p>
    <w:p w14:paraId="1C1A6E8F" w14:textId="77777777" w:rsidR="00A7196C" w:rsidRPr="00A7196C" w:rsidRDefault="00A7196C" w:rsidP="00A7196C">
      <w:pPr>
        <w:pStyle w:val="ListParagraph"/>
        <w:numPr>
          <w:ilvl w:val="0"/>
          <w:numId w:val="26"/>
        </w:numPr>
        <w:jc w:val="both"/>
        <w:rPr>
          <w:rFonts w:ascii="Arial" w:hAnsi="Arial" w:cs="Arial"/>
          <w:sz w:val="22"/>
          <w:szCs w:val="22"/>
        </w:rPr>
      </w:pPr>
      <w:r w:rsidRPr="00A7196C">
        <w:rPr>
          <w:rFonts w:ascii="Arial" w:hAnsi="Arial" w:cs="Arial"/>
          <w:sz w:val="22"/>
          <w:szCs w:val="22"/>
        </w:rPr>
        <w:t>Demonstrating practical experience through successful projects in the field of Machines and Power Electronics will be an advantage</w:t>
      </w:r>
    </w:p>
    <w:p w14:paraId="319F3824" w14:textId="6E462771" w:rsidR="001266BE" w:rsidRDefault="001266BE" w:rsidP="001266BE">
      <w:pPr>
        <w:jc w:val="both"/>
        <w:rPr>
          <w:rFonts w:ascii="Arial" w:hAnsi="Arial" w:cs="Arial"/>
          <w:sz w:val="22"/>
          <w:szCs w:val="22"/>
        </w:rPr>
      </w:pPr>
    </w:p>
    <w:p w14:paraId="4CC19748" w14:textId="0D73293D" w:rsidR="001266BE" w:rsidRPr="00B67CBB" w:rsidRDefault="001266BE" w:rsidP="001266BE">
      <w:pPr>
        <w:numPr>
          <w:ilvl w:val="0"/>
          <w:numId w:val="15"/>
        </w:numPr>
        <w:ind w:left="426" w:hanging="426"/>
        <w:jc w:val="both"/>
        <w:rPr>
          <w:rFonts w:ascii="Arial" w:hAnsi="Arial" w:cs="Arial"/>
          <w:b/>
          <w:sz w:val="22"/>
          <w:szCs w:val="22"/>
        </w:rPr>
      </w:pPr>
      <w:r>
        <w:rPr>
          <w:rFonts w:ascii="Arial" w:hAnsi="Arial" w:cs="Arial"/>
          <w:b/>
          <w:sz w:val="22"/>
          <w:szCs w:val="22"/>
        </w:rPr>
        <w:t>Knowledge and Skills</w:t>
      </w:r>
      <w:r w:rsidRPr="00B67CBB">
        <w:rPr>
          <w:rFonts w:ascii="Arial" w:hAnsi="Arial" w:cs="Arial"/>
          <w:b/>
          <w:sz w:val="22"/>
          <w:szCs w:val="22"/>
        </w:rPr>
        <w:t>:</w:t>
      </w:r>
    </w:p>
    <w:p w14:paraId="561B3157" w14:textId="753C6BF7" w:rsidR="001266BE" w:rsidRPr="001266BE" w:rsidRDefault="001266BE" w:rsidP="001266BE">
      <w:pPr>
        <w:pStyle w:val="ListParagraph"/>
        <w:numPr>
          <w:ilvl w:val="0"/>
          <w:numId w:val="23"/>
        </w:numPr>
        <w:jc w:val="both"/>
        <w:rPr>
          <w:rFonts w:ascii="Arial" w:hAnsi="Arial" w:cs="Arial"/>
          <w:sz w:val="22"/>
          <w:szCs w:val="22"/>
        </w:rPr>
      </w:pPr>
      <w:r w:rsidRPr="001266BE">
        <w:rPr>
          <w:rFonts w:ascii="Arial" w:hAnsi="Arial" w:cs="Arial"/>
          <w:sz w:val="22"/>
          <w:szCs w:val="22"/>
        </w:rPr>
        <w:t xml:space="preserve">Versatile in </w:t>
      </w:r>
      <w:r w:rsidR="005F0783" w:rsidRPr="005F0783">
        <w:rPr>
          <w:rFonts w:ascii="Arial" w:hAnsi="Arial" w:cs="Arial"/>
          <w:sz w:val="22"/>
          <w:szCs w:val="22"/>
        </w:rPr>
        <w:t>Machines and Power Electronics related subjects.</w:t>
      </w:r>
    </w:p>
    <w:p w14:paraId="1F57E731" w14:textId="77777777" w:rsidR="00960377" w:rsidRPr="00B67CBB" w:rsidRDefault="00960377" w:rsidP="00075529">
      <w:pPr>
        <w:pStyle w:val="ListParagraph"/>
        <w:jc w:val="both"/>
        <w:rPr>
          <w:rFonts w:ascii="Arial" w:hAnsi="Arial" w:cs="Arial"/>
          <w:sz w:val="22"/>
          <w:szCs w:val="22"/>
        </w:rPr>
      </w:pPr>
    </w:p>
    <w:p w14:paraId="1F57E732" w14:textId="77777777" w:rsidR="00960377" w:rsidRPr="00B67CBB" w:rsidRDefault="00960377" w:rsidP="00075529">
      <w:pPr>
        <w:numPr>
          <w:ilvl w:val="0"/>
          <w:numId w:val="15"/>
        </w:numPr>
        <w:ind w:left="426" w:hanging="426"/>
        <w:jc w:val="both"/>
        <w:rPr>
          <w:rFonts w:ascii="Arial" w:hAnsi="Arial" w:cs="Arial"/>
          <w:sz w:val="22"/>
          <w:szCs w:val="22"/>
        </w:rPr>
      </w:pPr>
      <w:r w:rsidRPr="00B67CBB">
        <w:rPr>
          <w:rFonts w:ascii="Arial" w:hAnsi="Arial" w:cs="Arial"/>
          <w:b/>
          <w:sz w:val="22"/>
          <w:szCs w:val="22"/>
        </w:rPr>
        <w:t>Registration with professional body (if applicable):</w:t>
      </w:r>
    </w:p>
    <w:p w14:paraId="1F57E737" w14:textId="738D7652" w:rsidR="00B67CBB" w:rsidRPr="008C46A7" w:rsidRDefault="001266BE" w:rsidP="00075529">
      <w:pPr>
        <w:pStyle w:val="ListParagraph"/>
        <w:numPr>
          <w:ilvl w:val="0"/>
          <w:numId w:val="19"/>
        </w:numPr>
        <w:jc w:val="both"/>
        <w:rPr>
          <w:rFonts w:ascii="Arial" w:hAnsi="Arial" w:cs="Arial"/>
          <w:b/>
          <w:sz w:val="22"/>
          <w:szCs w:val="22"/>
        </w:rPr>
      </w:pPr>
      <w:r w:rsidRPr="001266BE">
        <w:rPr>
          <w:rFonts w:ascii="Arial" w:hAnsi="Arial" w:cs="Arial"/>
          <w:sz w:val="22"/>
          <w:szCs w:val="22"/>
        </w:rPr>
        <w:t xml:space="preserve">Registration with ECSA in </w:t>
      </w:r>
      <w:r w:rsidR="00A7196C">
        <w:rPr>
          <w:rFonts w:ascii="Arial" w:hAnsi="Arial" w:cs="Arial"/>
          <w:sz w:val="22"/>
          <w:szCs w:val="22"/>
        </w:rPr>
        <w:t xml:space="preserve">the </w:t>
      </w:r>
      <w:r w:rsidRPr="001266BE">
        <w:rPr>
          <w:rFonts w:ascii="Arial" w:hAnsi="Arial" w:cs="Arial"/>
          <w:sz w:val="22"/>
          <w:szCs w:val="22"/>
        </w:rPr>
        <w:t xml:space="preserve">appropriate professional category </w:t>
      </w:r>
      <w:r w:rsidR="00A7196C" w:rsidRPr="00A7196C">
        <w:rPr>
          <w:rFonts w:ascii="Arial" w:hAnsi="Arial" w:cs="Arial"/>
          <w:sz w:val="22"/>
          <w:szCs w:val="22"/>
        </w:rPr>
        <w:t>will be an advantage</w:t>
      </w:r>
      <w:r w:rsidR="00A7196C">
        <w:rPr>
          <w:rFonts w:ascii="Arial" w:hAnsi="Arial" w:cs="Arial"/>
          <w:sz w:val="22"/>
          <w:szCs w:val="22"/>
        </w:rPr>
        <w:t>.</w:t>
      </w:r>
    </w:p>
    <w:p w14:paraId="76EEF06A" w14:textId="77777777" w:rsidR="00530C48" w:rsidRPr="00530C48" w:rsidRDefault="00530C48" w:rsidP="00530C48">
      <w:pPr>
        <w:jc w:val="both"/>
        <w:rPr>
          <w:rFonts w:ascii="Arial" w:hAnsi="Arial" w:cs="Arial"/>
          <w:b/>
          <w:sz w:val="22"/>
          <w:szCs w:val="22"/>
        </w:rPr>
      </w:pPr>
    </w:p>
    <w:p w14:paraId="2268E294" w14:textId="10B6E235" w:rsidR="00D910E6" w:rsidRDefault="00530C48" w:rsidP="00530C48">
      <w:pPr>
        <w:jc w:val="both"/>
        <w:rPr>
          <w:rFonts w:ascii="Arial" w:hAnsi="Arial" w:cs="Arial"/>
          <w:b/>
          <w:sz w:val="22"/>
          <w:szCs w:val="22"/>
        </w:rPr>
      </w:pPr>
      <w:r w:rsidRPr="00530C48">
        <w:rPr>
          <w:rFonts w:ascii="Arial" w:hAnsi="Arial" w:cs="Arial"/>
          <w:b/>
          <w:sz w:val="22"/>
          <w:szCs w:val="22"/>
        </w:rPr>
        <w:t>TUT application form for Employment</w:t>
      </w:r>
    </w:p>
    <w:p w14:paraId="5F71D22C" w14:textId="77777777" w:rsidR="00530C48" w:rsidRDefault="00530C48" w:rsidP="00530C48">
      <w:pPr>
        <w:jc w:val="both"/>
        <w:rPr>
          <w:rFonts w:ascii="Arial" w:hAnsi="Arial" w:cs="Arial"/>
          <w:b/>
          <w:sz w:val="22"/>
          <w:szCs w:val="22"/>
        </w:rPr>
      </w:pPr>
    </w:p>
    <w:p w14:paraId="38AE24EA" w14:textId="4DD81DFD" w:rsidR="00D910E6" w:rsidRDefault="00F9158B" w:rsidP="008C46A7">
      <w:pPr>
        <w:jc w:val="both"/>
        <w:rPr>
          <w:rFonts w:ascii="Arial" w:hAnsi="Arial" w:cs="Arial"/>
          <w:b/>
          <w:sz w:val="22"/>
          <w:szCs w:val="22"/>
        </w:rPr>
      </w:pPr>
      <w:r>
        <w:rPr>
          <w:rFonts w:ascii="Arial" w:hAnsi="Arial" w:cs="Arial"/>
          <w:b/>
          <w:noProof/>
          <w:sz w:val="22"/>
          <w:szCs w:val="22"/>
        </w:rPr>
        <w:drawing>
          <wp:inline distT="0" distB="0" distL="0" distR="0" wp14:anchorId="79C1B59C" wp14:editId="70C59648">
            <wp:extent cx="981710" cy="640080"/>
            <wp:effectExtent l="0" t="0" r="8890" b="0"/>
            <wp:docPr id="19104855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1710" cy="640080"/>
                    </a:xfrm>
                    <a:prstGeom prst="rect">
                      <a:avLst/>
                    </a:prstGeom>
                    <a:noFill/>
                  </pic:spPr>
                </pic:pic>
              </a:graphicData>
            </a:graphic>
          </wp:inline>
        </w:drawing>
      </w:r>
    </w:p>
    <w:p w14:paraId="0C478B89" w14:textId="7F53BC7A" w:rsidR="008C46A7" w:rsidRPr="008C46A7" w:rsidRDefault="008C46A7" w:rsidP="008C46A7">
      <w:pPr>
        <w:jc w:val="both"/>
        <w:rPr>
          <w:rFonts w:ascii="Arial" w:hAnsi="Arial" w:cs="Arial"/>
          <w:b/>
          <w:sz w:val="22"/>
          <w:szCs w:val="22"/>
        </w:rPr>
      </w:pPr>
    </w:p>
    <w:p w14:paraId="1D43F59B" w14:textId="2F3E34FC" w:rsidR="003D291D" w:rsidRDefault="0037522C" w:rsidP="003D291D">
      <w:pPr>
        <w:jc w:val="both"/>
        <w:rPr>
          <w:b/>
          <w:i/>
          <w:color w:val="FF0000"/>
        </w:rPr>
      </w:pPr>
      <w:r w:rsidRPr="0037522C">
        <w:rPr>
          <w:rFonts w:ascii="Arial" w:hAnsi="Arial" w:cs="Arial"/>
          <w:sz w:val="22"/>
          <w:szCs w:val="22"/>
        </w:rPr>
        <w:t>(Please include recently certified copies of your academic records, certificate of qualification(s) and certificate of registration with professional body with your application. Foreign qualifications must be accompanied by certified SAQA evaluation certificate).</w:t>
      </w:r>
      <w:r w:rsidR="003D291D">
        <w:rPr>
          <w:rFonts w:ascii="Arial" w:hAnsi="Arial" w:cs="Arial"/>
          <w:sz w:val="22"/>
          <w:szCs w:val="22"/>
        </w:rPr>
        <w:t xml:space="preserve"> </w:t>
      </w:r>
      <w:r w:rsidR="003D291D" w:rsidRPr="00DE526A">
        <w:rPr>
          <w:b/>
          <w:i/>
          <w:color w:val="FF0000"/>
        </w:rPr>
        <w:t>(</w:t>
      </w:r>
      <w:bookmarkStart w:id="1" w:name="_Hlk204593087"/>
      <w:r w:rsidR="003D291D" w:rsidRPr="00DE526A">
        <w:rPr>
          <w:b/>
          <w:i/>
          <w:color w:val="FF0000"/>
        </w:rPr>
        <w:t>Please complete scoresheet for Senior Lecturer</w:t>
      </w:r>
      <w:r w:rsidR="003D291D">
        <w:rPr>
          <w:b/>
          <w:i/>
          <w:color w:val="FF0000"/>
        </w:rPr>
        <w:t xml:space="preserve">, </w:t>
      </w:r>
      <w:r w:rsidR="003D291D" w:rsidRPr="003D291D">
        <w:rPr>
          <w:b/>
          <w:i/>
          <w:color w:val="FF0000"/>
        </w:rPr>
        <w:t xml:space="preserve">along with </w:t>
      </w:r>
      <w:r w:rsidR="003D291D">
        <w:rPr>
          <w:b/>
          <w:i/>
          <w:color w:val="FF0000"/>
        </w:rPr>
        <w:t>your</w:t>
      </w:r>
      <w:r w:rsidR="003D291D" w:rsidRPr="003D291D">
        <w:rPr>
          <w:b/>
          <w:i/>
          <w:color w:val="FF0000"/>
        </w:rPr>
        <w:t xml:space="preserve"> application and supporting evidence</w:t>
      </w:r>
      <w:bookmarkEnd w:id="1"/>
      <w:r w:rsidR="003D291D" w:rsidRPr="00DE526A">
        <w:rPr>
          <w:b/>
          <w:i/>
          <w:color w:val="FF0000"/>
        </w:rPr>
        <w:t>)</w:t>
      </w:r>
    </w:p>
    <w:p w14:paraId="29A17FE1" w14:textId="77777777" w:rsidR="00F9158B" w:rsidRDefault="00F9158B" w:rsidP="003D291D">
      <w:pPr>
        <w:jc w:val="both"/>
        <w:rPr>
          <w:b/>
          <w:i/>
          <w:color w:val="FF0000"/>
        </w:rPr>
      </w:pPr>
    </w:p>
    <w:p w14:paraId="2A4E3320" w14:textId="679517C4" w:rsidR="00F9158B" w:rsidRPr="00F9158B" w:rsidRDefault="00F9158B" w:rsidP="003D291D">
      <w:pPr>
        <w:jc w:val="both"/>
        <w:rPr>
          <w:bCs/>
          <w:iCs/>
          <w:color w:val="FF0000"/>
        </w:rPr>
      </w:pPr>
      <w:r>
        <w:rPr>
          <w:bCs/>
          <w:iCs/>
          <w:noProof/>
          <w:color w:val="FF0000"/>
        </w:rPr>
        <w:drawing>
          <wp:inline distT="0" distB="0" distL="0" distR="0" wp14:anchorId="0A0ADCD8" wp14:editId="64C152DF">
            <wp:extent cx="981710" cy="640080"/>
            <wp:effectExtent l="0" t="0" r="8890" b="0"/>
            <wp:docPr id="786213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1710" cy="640080"/>
                    </a:xfrm>
                    <a:prstGeom prst="rect">
                      <a:avLst/>
                    </a:prstGeom>
                    <a:noFill/>
                  </pic:spPr>
                </pic:pic>
              </a:graphicData>
            </a:graphic>
          </wp:inline>
        </w:drawing>
      </w:r>
    </w:p>
    <w:p w14:paraId="606DB9FB" w14:textId="06145A82" w:rsidR="0037522C" w:rsidRPr="0037522C" w:rsidRDefault="0037522C" w:rsidP="0037522C">
      <w:pPr>
        <w:jc w:val="both"/>
        <w:rPr>
          <w:rFonts w:ascii="Arial" w:hAnsi="Arial" w:cs="Arial"/>
          <w:sz w:val="22"/>
          <w:szCs w:val="22"/>
        </w:rPr>
      </w:pPr>
    </w:p>
    <w:p w14:paraId="13F14C43" w14:textId="77777777" w:rsidR="00CC373C" w:rsidRPr="00CC373C" w:rsidRDefault="00CC373C" w:rsidP="00CC373C">
      <w:pPr>
        <w:jc w:val="both"/>
        <w:rPr>
          <w:rFonts w:ascii="Arial" w:hAnsi="Arial" w:cs="Arial"/>
          <w:sz w:val="22"/>
          <w:szCs w:val="22"/>
        </w:rPr>
      </w:pPr>
      <w:r w:rsidRPr="00CC373C">
        <w:rPr>
          <w:rFonts w:ascii="Arial" w:hAnsi="Arial" w:cs="Arial"/>
          <w:sz w:val="22"/>
          <w:szCs w:val="22"/>
        </w:rPr>
        <w:t>Candidates may be subjected to appropriate psychometric testing and other selection instruments.</w:t>
      </w:r>
    </w:p>
    <w:p w14:paraId="2B076EA6" w14:textId="0B598E2B" w:rsidR="00CC373C" w:rsidRPr="00CC373C" w:rsidRDefault="00CC373C" w:rsidP="00CC373C">
      <w:pPr>
        <w:jc w:val="both"/>
        <w:rPr>
          <w:rFonts w:ascii="Arial" w:hAnsi="Arial" w:cs="Arial"/>
          <w:sz w:val="22"/>
          <w:szCs w:val="22"/>
        </w:rPr>
      </w:pPr>
      <w:r w:rsidRPr="00CC373C">
        <w:rPr>
          <w:rFonts w:ascii="Arial" w:hAnsi="Arial" w:cs="Arial"/>
          <w:sz w:val="22"/>
          <w:szCs w:val="22"/>
        </w:rPr>
        <w:t xml:space="preserve">Send your CV to: </w:t>
      </w:r>
      <w:hyperlink r:id="rId13" w:history="1">
        <w:r w:rsidR="008C46A7" w:rsidRPr="004106F8">
          <w:rPr>
            <w:rStyle w:val="Hyperlink"/>
            <w:rFonts w:ascii="Arial" w:hAnsi="Arial" w:cs="Arial"/>
            <w:sz w:val="22"/>
            <w:szCs w:val="22"/>
          </w:rPr>
          <w:t>Recruitment11@tut.ac.za</w:t>
        </w:r>
      </w:hyperlink>
      <w:r w:rsidR="008C46A7">
        <w:rPr>
          <w:rFonts w:ascii="Arial" w:hAnsi="Arial" w:cs="Arial"/>
          <w:sz w:val="22"/>
          <w:szCs w:val="22"/>
        </w:rPr>
        <w:t xml:space="preserve"> </w:t>
      </w:r>
    </w:p>
    <w:p w14:paraId="572C94A5" w14:textId="77777777" w:rsidR="00CC373C" w:rsidRPr="00CC373C" w:rsidRDefault="00CC373C" w:rsidP="00CC373C">
      <w:pPr>
        <w:jc w:val="both"/>
        <w:rPr>
          <w:rFonts w:ascii="Arial" w:hAnsi="Arial" w:cs="Arial"/>
          <w:sz w:val="22"/>
          <w:szCs w:val="22"/>
        </w:rPr>
      </w:pPr>
    </w:p>
    <w:p w14:paraId="644F5C93" w14:textId="77777777" w:rsidR="00CC373C" w:rsidRPr="00CC373C" w:rsidRDefault="00CC373C" w:rsidP="00CC373C">
      <w:pPr>
        <w:jc w:val="both"/>
        <w:rPr>
          <w:rFonts w:ascii="Arial" w:hAnsi="Arial" w:cs="Arial"/>
          <w:sz w:val="22"/>
          <w:szCs w:val="22"/>
        </w:rPr>
      </w:pPr>
    </w:p>
    <w:p w14:paraId="6C84AD12" w14:textId="4C991AF5" w:rsidR="0037522C" w:rsidRDefault="00CC373C" w:rsidP="00CC373C">
      <w:pPr>
        <w:jc w:val="both"/>
        <w:rPr>
          <w:rFonts w:ascii="Arial" w:hAnsi="Arial" w:cs="Arial"/>
          <w:sz w:val="22"/>
          <w:szCs w:val="22"/>
        </w:rPr>
      </w:pPr>
      <w:r w:rsidRPr="00CC373C">
        <w:rPr>
          <w:rFonts w:ascii="Arial" w:hAnsi="Arial" w:cs="Arial"/>
          <w:sz w:val="22"/>
          <w:szCs w:val="22"/>
        </w:rPr>
        <w:t xml:space="preserve">Closing Date: </w:t>
      </w:r>
      <w:r w:rsidRPr="00AB0AED">
        <w:rPr>
          <w:rFonts w:ascii="Arial" w:hAnsi="Arial" w:cs="Arial"/>
          <w:b/>
          <w:bCs/>
          <w:sz w:val="22"/>
          <w:szCs w:val="22"/>
        </w:rPr>
        <w:t>16 August 2026</w:t>
      </w:r>
      <w:r w:rsidRPr="00CC373C">
        <w:rPr>
          <w:rFonts w:ascii="Arial" w:hAnsi="Arial" w:cs="Arial"/>
          <w:sz w:val="22"/>
          <w:szCs w:val="22"/>
        </w:rPr>
        <w:t xml:space="preserve"> – Enquiries to </w:t>
      </w:r>
      <w:r>
        <w:rPr>
          <w:rFonts w:ascii="Arial" w:hAnsi="Arial" w:cs="Arial"/>
          <w:sz w:val="22"/>
          <w:szCs w:val="22"/>
        </w:rPr>
        <w:t xml:space="preserve">Prof </w:t>
      </w:r>
      <w:r w:rsidR="004228ED">
        <w:rPr>
          <w:rFonts w:ascii="Arial" w:hAnsi="Arial" w:cs="Arial"/>
          <w:sz w:val="22"/>
          <w:szCs w:val="22"/>
        </w:rPr>
        <w:t>J Munda</w:t>
      </w:r>
      <w:r w:rsidRPr="00CC373C">
        <w:rPr>
          <w:rFonts w:ascii="Arial" w:hAnsi="Arial" w:cs="Arial"/>
          <w:sz w:val="22"/>
          <w:szCs w:val="22"/>
        </w:rPr>
        <w:t xml:space="preserve">, Tel: 012 382 </w:t>
      </w:r>
      <w:r w:rsidR="004228ED">
        <w:rPr>
          <w:rFonts w:ascii="Arial" w:hAnsi="Arial" w:cs="Arial"/>
          <w:sz w:val="22"/>
          <w:szCs w:val="22"/>
        </w:rPr>
        <w:t>4824</w:t>
      </w:r>
      <w:r w:rsidRPr="00CC373C">
        <w:rPr>
          <w:rFonts w:ascii="Arial" w:hAnsi="Arial" w:cs="Arial"/>
          <w:sz w:val="22"/>
          <w:szCs w:val="22"/>
        </w:rPr>
        <w:t xml:space="preserve">. NB.: If we have not responded within a month from the closing date, you should regard your application as unsuccessful. Correspondence will only be entered into with short-listed candidates. </w:t>
      </w:r>
      <w:r w:rsidRPr="004228ED">
        <w:rPr>
          <w:rFonts w:ascii="Arial" w:hAnsi="Arial" w:cs="Arial"/>
          <w:b/>
          <w:bCs/>
          <w:color w:val="FF0000"/>
          <w:sz w:val="22"/>
          <w:szCs w:val="22"/>
        </w:rPr>
        <w:t>The University reserves the right not to make an appointment.</w:t>
      </w:r>
      <w:r w:rsidRPr="00CC373C">
        <w:rPr>
          <w:rFonts w:ascii="Arial" w:hAnsi="Arial" w:cs="Arial"/>
          <w:sz w:val="22"/>
          <w:szCs w:val="22"/>
        </w:rPr>
        <w:t xml:space="preserve"> It is the intention of the University to promote representativity in respect of race, gender and disability through the filling of this post.</w:t>
      </w:r>
    </w:p>
    <w:p w14:paraId="391F0F56" w14:textId="779C1E65" w:rsidR="006F0691" w:rsidRDefault="006F0691" w:rsidP="00075529">
      <w:pPr>
        <w:jc w:val="both"/>
        <w:rPr>
          <w:rFonts w:ascii="Arial" w:hAnsi="Arial" w:cs="Arial"/>
          <w:sz w:val="22"/>
          <w:szCs w:val="22"/>
        </w:rPr>
      </w:pPr>
    </w:p>
    <w:sectPr w:rsidR="006F0691" w:rsidSect="008900B8">
      <w:headerReference w:type="default" r:id="rId14"/>
      <w:footerReference w:type="default" r:id="rId15"/>
      <w:pgSz w:w="12240" w:h="15840"/>
      <w:pgMar w:top="1440" w:right="1440" w:bottom="1440" w:left="1440" w:header="568" w:footer="3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C6F1B" w14:textId="77777777" w:rsidR="00D970A6" w:rsidRDefault="00D970A6" w:rsidP="00654E8A">
      <w:r>
        <w:separator/>
      </w:r>
    </w:p>
  </w:endnote>
  <w:endnote w:type="continuationSeparator" w:id="0">
    <w:p w14:paraId="78890BFC" w14:textId="77777777" w:rsidR="00D970A6" w:rsidRDefault="00D970A6" w:rsidP="00654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E74A" w14:textId="77777777" w:rsidR="00A03A61" w:rsidRDefault="00DD1612" w:rsidP="00D61279">
    <w:pPr>
      <w:pStyle w:val="Footer"/>
      <w:jc w:val="center"/>
    </w:pPr>
    <w:r>
      <w:rPr>
        <w:rFonts w:ascii="Arial" w:hAnsi="Arial" w:cs="Arial"/>
      </w:rPr>
      <w:t>Women and p</w:t>
    </w:r>
    <w:r w:rsidR="00A03A61" w:rsidRPr="00D61279">
      <w:rPr>
        <w:rFonts w:ascii="Arial" w:hAnsi="Arial" w:cs="Arial"/>
      </w:rPr>
      <w:t>eople with disabilities are encouraged to apply</w:t>
    </w:r>
    <w:r w:rsidR="00A03A61">
      <w:t xml:space="preserve">.                    </w:t>
    </w:r>
    <w:r w:rsidR="008E6039">
      <w:rPr>
        <w:noProof/>
        <w:lang w:val="en-ZA" w:eastAsia="en-ZA"/>
      </w:rPr>
      <w:drawing>
        <wp:inline distT="0" distB="0" distL="0" distR="0" wp14:anchorId="1F57E74D" wp14:editId="1F57E74E">
          <wp:extent cx="352425" cy="323850"/>
          <wp:effectExtent l="19050" t="0" r="9525" b="0"/>
          <wp:docPr id="1" name="il_fi" descr="http://www.clker.com/cliparts/7/1/c/a/12428121541383173175Wheelchair_symbol.svg.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ker.com/cliparts/7/1/c/a/12428121541383173175Wheelchair_symbol.svg.hi.png"/>
                  <pic:cNvPicPr>
                    <a:picLocks noChangeAspect="1" noChangeArrowheads="1"/>
                  </pic:cNvPicPr>
                </pic:nvPicPr>
                <pic:blipFill>
                  <a:blip r:embed="rId1"/>
                  <a:srcRect/>
                  <a:stretch>
                    <a:fillRect/>
                  </a:stretch>
                </pic:blipFill>
                <pic:spPr bwMode="auto">
                  <a:xfrm>
                    <a:off x="0" y="0"/>
                    <a:ext cx="352425" cy="3238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179A6" w14:textId="77777777" w:rsidR="00D970A6" w:rsidRDefault="00D970A6" w:rsidP="00654E8A">
      <w:r>
        <w:separator/>
      </w:r>
    </w:p>
  </w:footnote>
  <w:footnote w:type="continuationSeparator" w:id="0">
    <w:p w14:paraId="7B4CB311" w14:textId="77777777" w:rsidR="00D970A6" w:rsidRDefault="00D970A6" w:rsidP="00654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E748" w14:textId="77777777" w:rsidR="00A03A61" w:rsidRPr="00F35E41" w:rsidRDefault="008E6039" w:rsidP="00D01971">
    <w:pPr>
      <w:jc w:val="center"/>
      <w:rPr>
        <w:rFonts w:ascii="Calibri" w:hAnsi="Calibri"/>
        <w:b/>
        <w:color w:val="000000"/>
        <w:sz w:val="44"/>
        <w:szCs w:val="32"/>
        <w:lang w:val="pt-PT"/>
      </w:rPr>
    </w:pPr>
    <w:r>
      <w:rPr>
        <w:b/>
        <w:noProof/>
        <w:sz w:val="36"/>
        <w:lang w:val="en-ZA" w:eastAsia="en-ZA"/>
      </w:rPr>
      <w:drawing>
        <wp:anchor distT="57150" distB="57150" distL="57150" distR="57150" simplePos="0" relativeHeight="251657728" behindDoc="0" locked="0" layoutInCell="0" allowOverlap="1" wp14:anchorId="1F57E74B" wp14:editId="1F57E74C">
          <wp:simplePos x="0" y="0"/>
          <wp:positionH relativeFrom="margin">
            <wp:posOffset>-114300</wp:posOffset>
          </wp:positionH>
          <wp:positionV relativeFrom="margin">
            <wp:posOffset>-800100</wp:posOffset>
          </wp:positionV>
          <wp:extent cx="882650" cy="791845"/>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82650" cy="791845"/>
                  </a:xfrm>
                  <a:prstGeom prst="rect">
                    <a:avLst/>
                  </a:prstGeom>
                  <a:noFill/>
                  <a:ln w="9525">
                    <a:noFill/>
                    <a:miter lim="800000"/>
                    <a:headEnd/>
                    <a:tailEnd/>
                  </a:ln>
                </pic:spPr>
              </pic:pic>
            </a:graphicData>
          </a:graphic>
        </wp:anchor>
      </w:drawing>
    </w:r>
    <w:r w:rsidR="00A03A61" w:rsidRPr="00F35E41">
      <w:rPr>
        <w:rFonts w:ascii="Calibri" w:hAnsi="Calibri"/>
        <w:b/>
        <w:color w:val="000000"/>
        <w:sz w:val="44"/>
        <w:szCs w:val="32"/>
        <w:lang w:val="pt-PT"/>
      </w:rPr>
      <w:t xml:space="preserve">     V A C A N C Y   B U L L E T I N</w:t>
    </w:r>
  </w:p>
  <w:p w14:paraId="1F57E749" w14:textId="77777777" w:rsidR="00A03A61" w:rsidRPr="00F35E41" w:rsidRDefault="00A03A61" w:rsidP="00654E8A">
    <w:pPr>
      <w:pStyle w:val="Header"/>
      <w:jc w:val="center"/>
      <w:rPr>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7ECF"/>
    <w:multiLevelType w:val="hybridMultilevel"/>
    <w:tmpl w:val="38707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51CC1"/>
    <w:multiLevelType w:val="hybridMultilevel"/>
    <w:tmpl w:val="A0E61CE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4C613A"/>
    <w:multiLevelType w:val="hybridMultilevel"/>
    <w:tmpl w:val="5858A0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13A1910"/>
    <w:multiLevelType w:val="hybridMultilevel"/>
    <w:tmpl w:val="5CE423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7B12893"/>
    <w:multiLevelType w:val="hybridMultilevel"/>
    <w:tmpl w:val="7C44DB16"/>
    <w:lvl w:ilvl="0" w:tplc="1C090001">
      <w:start w:val="1"/>
      <w:numFmt w:val="bullet"/>
      <w:lvlText w:val=""/>
      <w:lvlJc w:val="left"/>
      <w:pPr>
        <w:ind w:left="1140" w:hanging="360"/>
      </w:pPr>
      <w:rPr>
        <w:rFonts w:ascii="Symbol" w:hAnsi="Symbol" w:hint="default"/>
      </w:rPr>
    </w:lvl>
    <w:lvl w:ilvl="1" w:tplc="1C090003" w:tentative="1">
      <w:start w:val="1"/>
      <w:numFmt w:val="bullet"/>
      <w:lvlText w:val="o"/>
      <w:lvlJc w:val="left"/>
      <w:pPr>
        <w:ind w:left="1860" w:hanging="360"/>
      </w:pPr>
      <w:rPr>
        <w:rFonts w:ascii="Courier New" w:hAnsi="Courier New" w:cs="Courier New" w:hint="default"/>
      </w:rPr>
    </w:lvl>
    <w:lvl w:ilvl="2" w:tplc="1C090005" w:tentative="1">
      <w:start w:val="1"/>
      <w:numFmt w:val="bullet"/>
      <w:lvlText w:val=""/>
      <w:lvlJc w:val="left"/>
      <w:pPr>
        <w:ind w:left="2580" w:hanging="360"/>
      </w:pPr>
      <w:rPr>
        <w:rFonts w:ascii="Wingdings" w:hAnsi="Wingdings" w:hint="default"/>
      </w:rPr>
    </w:lvl>
    <w:lvl w:ilvl="3" w:tplc="1C090001" w:tentative="1">
      <w:start w:val="1"/>
      <w:numFmt w:val="bullet"/>
      <w:lvlText w:val=""/>
      <w:lvlJc w:val="left"/>
      <w:pPr>
        <w:ind w:left="3300" w:hanging="360"/>
      </w:pPr>
      <w:rPr>
        <w:rFonts w:ascii="Symbol" w:hAnsi="Symbol" w:hint="default"/>
      </w:rPr>
    </w:lvl>
    <w:lvl w:ilvl="4" w:tplc="1C090003" w:tentative="1">
      <w:start w:val="1"/>
      <w:numFmt w:val="bullet"/>
      <w:lvlText w:val="o"/>
      <w:lvlJc w:val="left"/>
      <w:pPr>
        <w:ind w:left="4020" w:hanging="360"/>
      </w:pPr>
      <w:rPr>
        <w:rFonts w:ascii="Courier New" w:hAnsi="Courier New" w:cs="Courier New" w:hint="default"/>
      </w:rPr>
    </w:lvl>
    <w:lvl w:ilvl="5" w:tplc="1C090005" w:tentative="1">
      <w:start w:val="1"/>
      <w:numFmt w:val="bullet"/>
      <w:lvlText w:val=""/>
      <w:lvlJc w:val="left"/>
      <w:pPr>
        <w:ind w:left="4740" w:hanging="360"/>
      </w:pPr>
      <w:rPr>
        <w:rFonts w:ascii="Wingdings" w:hAnsi="Wingdings" w:hint="default"/>
      </w:rPr>
    </w:lvl>
    <w:lvl w:ilvl="6" w:tplc="1C090001" w:tentative="1">
      <w:start w:val="1"/>
      <w:numFmt w:val="bullet"/>
      <w:lvlText w:val=""/>
      <w:lvlJc w:val="left"/>
      <w:pPr>
        <w:ind w:left="5460" w:hanging="360"/>
      </w:pPr>
      <w:rPr>
        <w:rFonts w:ascii="Symbol" w:hAnsi="Symbol" w:hint="default"/>
      </w:rPr>
    </w:lvl>
    <w:lvl w:ilvl="7" w:tplc="1C090003" w:tentative="1">
      <w:start w:val="1"/>
      <w:numFmt w:val="bullet"/>
      <w:lvlText w:val="o"/>
      <w:lvlJc w:val="left"/>
      <w:pPr>
        <w:ind w:left="6180" w:hanging="360"/>
      </w:pPr>
      <w:rPr>
        <w:rFonts w:ascii="Courier New" w:hAnsi="Courier New" w:cs="Courier New" w:hint="default"/>
      </w:rPr>
    </w:lvl>
    <w:lvl w:ilvl="8" w:tplc="1C090005" w:tentative="1">
      <w:start w:val="1"/>
      <w:numFmt w:val="bullet"/>
      <w:lvlText w:val=""/>
      <w:lvlJc w:val="left"/>
      <w:pPr>
        <w:ind w:left="6900" w:hanging="360"/>
      </w:pPr>
      <w:rPr>
        <w:rFonts w:ascii="Wingdings" w:hAnsi="Wingdings" w:hint="default"/>
      </w:rPr>
    </w:lvl>
  </w:abstractNum>
  <w:abstractNum w:abstractNumId="5" w15:restartNumberingAfterBreak="0">
    <w:nsid w:val="17F96587"/>
    <w:multiLevelType w:val="hybridMultilevel"/>
    <w:tmpl w:val="69FEC6B8"/>
    <w:lvl w:ilvl="0" w:tplc="260CE5A6">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0290C78"/>
    <w:multiLevelType w:val="hybridMultilevel"/>
    <w:tmpl w:val="F26A66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0D24C15"/>
    <w:multiLevelType w:val="hybridMultilevel"/>
    <w:tmpl w:val="6EBE0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3169EB"/>
    <w:multiLevelType w:val="hybridMultilevel"/>
    <w:tmpl w:val="8F6E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426E05"/>
    <w:multiLevelType w:val="hybridMultilevel"/>
    <w:tmpl w:val="77CAFC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7F10049"/>
    <w:multiLevelType w:val="hybridMultilevel"/>
    <w:tmpl w:val="24926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B776EC"/>
    <w:multiLevelType w:val="hybridMultilevel"/>
    <w:tmpl w:val="038C63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1E42F03"/>
    <w:multiLevelType w:val="hybridMultilevel"/>
    <w:tmpl w:val="55B8F6CC"/>
    <w:lvl w:ilvl="0" w:tplc="04090001">
      <w:start w:val="1"/>
      <w:numFmt w:val="bullet"/>
      <w:lvlText w:val=""/>
      <w:lvlJc w:val="left"/>
      <w:pPr>
        <w:tabs>
          <w:tab w:val="num" w:pos="720"/>
        </w:tabs>
        <w:ind w:left="720" w:hanging="360"/>
      </w:pPr>
      <w:rPr>
        <w:rFonts w:ascii="Symbol" w:hAnsi="Symbol" w:hint="default"/>
      </w:rPr>
    </w:lvl>
    <w:lvl w:ilvl="1" w:tplc="B940672A">
      <w:start w:val="21"/>
      <w:numFmt w:val="bullet"/>
      <w:lvlText w:val="-"/>
      <w:lvlJc w:val="left"/>
      <w:pPr>
        <w:tabs>
          <w:tab w:val="num" w:pos="1800"/>
        </w:tabs>
        <w:ind w:left="1800" w:hanging="72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816D83"/>
    <w:multiLevelType w:val="hybridMultilevel"/>
    <w:tmpl w:val="F59050A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3EA6318A"/>
    <w:multiLevelType w:val="hybridMultilevel"/>
    <w:tmpl w:val="62F01C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04307BF"/>
    <w:multiLevelType w:val="hybridMultilevel"/>
    <w:tmpl w:val="C65C4C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4CA456F"/>
    <w:multiLevelType w:val="hybridMultilevel"/>
    <w:tmpl w:val="E318BA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86C1531"/>
    <w:multiLevelType w:val="hybridMultilevel"/>
    <w:tmpl w:val="E4FC5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976CB1"/>
    <w:multiLevelType w:val="hybridMultilevel"/>
    <w:tmpl w:val="185608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5892FE5"/>
    <w:multiLevelType w:val="hybridMultilevel"/>
    <w:tmpl w:val="3D6225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BD129B7"/>
    <w:multiLevelType w:val="hybridMultilevel"/>
    <w:tmpl w:val="33FEE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4AE41B2"/>
    <w:multiLevelType w:val="hybridMultilevel"/>
    <w:tmpl w:val="CE9CF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ED0AC0"/>
    <w:multiLevelType w:val="hybridMultilevel"/>
    <w:tmpl w:val="292A9C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0B658A1"/>
    <w:multiLevelType w:val="hybridMultilevel"/>
    <w:tmpl w:val="B8BEEA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B5F32F6"/>
    <w:multiLevelType w:val="hybridMultilevel"/>
    <w:tmpl w:val="796CA07A"/>
    <w:lvl w:ilvl="0" w:tplc="F9DAB1FA">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EF0029B"/>
    <w:multiLevelType w:val="hybridMultilevel"/>
    <w:tmpl w:val="81842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47402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9969416">
    <w:abstractNumId w:val="21"/>
  </w:num>
  <w:num w:numId="3" w16cid:durableId="365566360">
    <w:abstractNumId w:val="1"/>
  </w:num>
  <w:num w:numId="4" w16cid:durableId="989940489">
    <w:abstractNumId w:val="7"/>
  </w:num>
  <w:num w:numId="5" w16cid:durableId="1569998131">
    <w:abstractNumId w:val="3"/>
  </w:num>
  <w:num w:numId="6" w16cid:durableId="973146570">
    <w:abstractNumId w:val="16"/>
  </w:num>
  <w:num w:numId="7" w16cid:durableId="1260405247">
    <w:abstractNumId w:val="12"/>
  </w:num>
  <w:num w:numId="8" w16cid:durableId="282931294">
    <w:abstractNumId w:val="18"/>
  </w:num>
  <w:num w:numId="9" w16cid:durableId="1178235283">
    <w:abstractNumId w:val="9"/>
  </w:num>
  <w:num w:numId="10" w16cid:durableId="990866274">
    <w:abstractNumId w:val="11"/>
  </w:num>
  <w:num w:numId="11" w16cid:durableId="2108653097">
    <w:abstractNumId w:val="23"/>
  </w:num>
  <w:num w:numId="12" w16cid:durableId="2022391285">
    <w:abstractNumId w:val="4"/>
  </w:num>
  <w:num w:numId="13" w16cid:durableId="584654386">
    <w:abstractNumId w:val="15"/>
  </w:num>
  <w:num w:numId="14" w16cid:durableId="960110026">
    <w:abstractNumId w:val="6"/>
  </w:num>
  <w:num w:numId="15" w16cid:durableId="1655255309">
    <w:abstractNumId w:val="24"/>
  </w:num>
  <w:num w:numId="16" w16cid:durableId="1503155017">
    <w:abstractNumId w:val="25"/>
  </w:num>
  <w:num w:numId="17" w16cid:durableId="2135825964">
    <w:abstractNumId w:val="0"/>
  </w:num>
  <w:num w:numId="18" w16cid:durableId="500242054">
    <w:abstractNumId w:val="17"/>
  </w:num>
  <w:num w:numId="19" w16cid:durableId="1028264585">
    <w:abstractNumId w:val="10"/>
  </w:num>
  <w:num w:numId="20" w16cid:durableId="1825320649">
    <w:abstractNumId w:val="5"/>
  </w:num>
  <w:num w:numId="21" w16cid:durableId="873268288">
    <w:abstractNumId w:val="8"/>
  </w:num>
  <w:num w:numId="22" w16cid:durableId="1223786266">
    <w:abstractNumId w:val="19"/>
  </w:num>
  <w:num w:numId="23" w16cid:durableId="2117367473">
    <w:abstractNumId w:val="14"/>
  </w:num>
  <w:num w:numId="24" w16cid:durableId="739249687">
    <w:abstractNumId w:val="20"/>
  </w:num>
  <w:num w:numId="25" w16cid:durableId="622922511">
    <w:abstractNumId w:val="13"/>
  </w:num>
  <w:num w:numId="26" w16cid:durableId="501622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E96"/>
    <w:rsid w:val="00040D67"/>
    <w:rsid w:val="000702BD"/>
    <w:rsid w:val="00075529"/>
    <w:rsid w:val="000777C0"/>
    <w:rsid w:val="000D047B"/>
    <w:rsid w:val="000F77BC"/>
    <w:rsid w:val="001266BE"/>
    <w:rsid w:val="00136D28"/>
    <w:rsid w:val="001528E6"/>
    <w:rsid w:val="001737B9"/>
    <w:rsid w:val="001B78A5"/>
    <w:rsid w:val="001C473C"/>
    <w:rsid w:val="002019E9"/>
    <w:rsid w:val="002038EF"/>
    <w:rsid w:val="002255EA"/>
    <w:rsid w:val="002329B0"/>
    <w:rsid w:val="00237F68"/>
    <w:rsid w:val="00240475"/>
    <w:rsid w:val="0026765E"/>
    <w:rsid w:val="00272BB6"/>
    <w:rsid w:val="00275551"/>
    <w:rsid w:val="002B2C7B"/>
    <w:rsid w:val="002D38A4"/>
    <w:rsid w:val="003068F1"/>
    <w:rsid w:val="00323B84"/>
    <w:rsid w:val="00323BED"/>
    <w:rsid w:val="00327235"/>
    <w:rsid w:val="0035473C"/>
    <w:rsid w:val="003717B4"/>
    <w:rsid w:val="0037522C"/>
    <w:rsid w:val="00376DEC"/>
    <w:rsid w:val="00385E11"/>
    <w:rsid w:val="00392735"/>
    <w:rsid w:val="00394D03"/>
    <w:rsid w:val="003D291D"/>
    <w:rsid w:val="003E4766"/>
    <w:rsid w:val="004125E9"/>
    <w:rsid w:val="004228ED"/>
    <w:rsid w:val="0042435C"/>
    <w:rsid w:val="00425289"/>
    <w:rsid w:val="0043727E"/>
    <w:rsid w:val="004461C3"/>
    <w:rsid w:val="004468B8"/>
    <w:rsid w:val="00450B7B"/>
    <w:rsid w:val="0045710F"/>
    <w:rsid w:val="004571FC"/>
    <w:rsid w:val="0046111F"/>
    <w:rsid w:val="00466DF4"/>
    <w:rsid w:val="00472A76"/>
    <w:rsid w:val="004B3572"/>
    <w:rsid w:val="004C6888"/>
    <w:rsid w:val="004E4C8D"/>
    <w:rsid w:val="004F72D2"/>
    <w:rsid w:val="0051474C"/>
    <w:rsid w:val="0051545E"/>
    <w:rsid w:val="00521DDC"/>
    <w:rsid w:val="00530C48"/>
    <w:rsid w:val="005967C8"/>
    <w:rsid w:val="005B0657"/>
    <w:rsid w:val="005B1F54"/>
    <w:rsid w:val="005B66D2"/>
    <w:rsid w:val="005C045A"/>
    <w:rsid w:val="005D5A69"/>
    <w:rsid w:val="005E51F4"/>
    <w:rsid w:val="005F0783"/>
    <w:rsid w:val="00612AF3"/>
    <w:rsid w:val="00620AF6"/>
    <w:rsid w:val="006238B3"/>
    <w:rsid w:val="006512CA"/>
    <w:rsid w:val="00654E8A"/>
    <w:rsid w:val="00674C2F"/>
    <w:rsid w:val="006763C3"/>
    <w:rsid w:val="00692799"/>
    <w:rsid w:val="006A12E8"/>
    <w:rsid w:val="006C05BA"/>
    <w:rsid w:val="006C0952"/>
    <w:rsid w:val="006C7BB7"/>
    <w:rsid w:val="006D102A"/>
    <w:rsid w:val="006D5DBC"/>
    <w:rsid w:val="006D6D05"/>
    <w:rsid w:val="006E55D3"/>
    <w:rsid w:val="006F0691"/>
    <w:rsid w:val="006F6F37"/>
    <w:rsid w:val="00707138"/>
    <w:rsid w:val="00720934"/>
    <w:rsid w:val="00723B1F"/>
    <w:rsid w:val="00734CD2"/>
    <w:rsid w:val="00735174"/>
    <w:rsid w:val="007547DF"/>
    <w:rsid w:val="007608D4"/>
    <w:rsid w:val="00760F5C"/>
    <w:rsid w:val="00770F61"/>
    <w:rsid w:val="007A18A0"/>
    <w:rsid w:val="007C6EAC"/>
    <w:rsid w:val="007D3EA0"/>
    <w:rsid w:val="007E2529"/>
    <w:rsid w:val="007E6F50"/>
    <w:rsid w:val="00804818"/>
    <w:rsid w:val="00820B2B"/>
    <w:rsid w:val="00827F66"/>
    <w:rsid w:val="008312D6"/>
    <w:rsid w:val="008739B8"/>
    <w:rsid w:val="008837FC"/>
    <w:rsid w:val="00887C70"/>
    <w:rsid w:val="008900B8"/>
    <w:rsid w:val="008A069E"/>
    <w:rsid w:val="008B1179"/>
    <w:rsid w:val="008B26A2"/>
    <w:rsid w:val="008C46A7"/>
    <w:rsid w:val="008D6324"/>
    <w:rsid w:val="008E6039"/>
    <w:rsid w:val="008F186E"/>
    <w:rsid w:val="008F220F"/>
    <w:rsid w:val="008F72AB"/>
    <w:rsid w:val="00900211"/>
    <w:rsid w:val="00905210"/>
    <w:rsid w:val="00905A79"/>
    <w:rsid w:val="00934094"/>
    <w:rsid w:val="00945673"/>
    <w:rsid w:val="00960377"/>
    <w:rsid w:val="0098765C"/>
    <w:rsid w:val="009900BB"/>
    <w:rsid w:val="009A7ABD"/>
    <w:rsid w:val="009C5E96"/>
    <w:rsid w:val="009F0993"/>
    <w:rsid w:val="00A01407"/>
    <w:rsid w:val="00A03A61"/>
    <w:rsid w:val="00A03D6B"/>
    <w:rsid w:val="00A12B06"/>
    <w:rsid w:val="00A158B8"/>
    <w:rsid w:val="00A65B0B"/>
    <w:rsid w:val="00A66D9F"/>
    <w:rsid w:val="00A7196C"/>
    <w:rsid w:val="00A95017"/>
    <w:rsid w:val="00AA0F10"/>
    <w:rsid w:val="00AA3FB9"/>
    <w:rsid w:val="00AB053C"/>
    <w:rsid w:val="00AB0AED"/>
    <w:rsid w:val="00AB7097"/>
    <w:rsid w:val="00AC1879"/>
    <w:rsid w:val="00AE750D"/>
    <w:rsid w:val="00B0675C"/>
    <w:rsid w:val="00B0783B"/>
    <w:rsid w:val="00B3431A"/>
    <w:rsid w:val="00B35A38"/>
    <w:rsid w:val="00B36CF0"/>
    <w:rsid w:val="00B536B3"/>
    <w:rsid w:val="00B67CBB"/>
    <w:rsid w:val="00B912F1"/>
    <w:rsid w:val="00B940C6"/>
    <w:rsid w:val="00BB7498"/>
    <w:rsid w:val="00BC34D7"/>
    <w:rsid w:val="00BD58C3"/>
    <w:rsid w:val="00BE4787"/>
    <w:rsid w:val="00BF4646"/>
    <w:rsid w:val="00C45611"/>
    <w:rsid w:val="00CC1276"/>
    <w:rsid w:val="00CC194A"/>
    <w:rsid w:val="00CC373C"/>
    <w:rsid w:val="00D01971"/>
    <w:rsid w:val="00D1469E"/>
    <w:rsid w:val="00D15C11"/>
    <w:rsid w:val="00D30935"/>
    <w:rsid w:val="00D33336"/>
    <w:rsid w:val="00D467AE"/>
    <w:rsid w:val="00D574C5"/>
    <w:rsid w:val="00D61279"/>
    <w:rsid w:val="00D910E6"/>
    <w:rsid w:val="00D970A6"/>
    <w:rsid w:val="00DC1E46"/>
    <w:rsid w:val="00DC443C"/>
    <w:rsid w:val="00DD1612"/>
    <w:rsid w:val="00DD6FA9"/>
    <w:rsid w:val="00DF30AA"/>
    <w:rsid w:val="00DF4298"/>
    <w:rsid w:val="00E363AD"/>
    <w:rsid w:val="00E501C7"/>
    <w:rsid w:val="00E67D6A"/>
    <w:rsid w:val="00E800B7"/>
    <w:rsid w:val="00E924B0"/>
    <w:rsid w:val="00EA1DEC"/>
    <w:rsid w:val="00EC502D"/>
    <w:rsid w:val="00EF1DEB"/>
    <w:rsid w:val="00EF37F8"/>
    <w:rsid w:val="00EF563E"/>
    <w:rsid w:val="00F13360"/>
    <w:rsid w:val="00F15B4A"/>
    <w:rsid w:val="00F2066C"/>
    <w:rsid w:val="00F21E07"/>
    <w:rsid w:val="00F222E8"/>
    <w:rsid w:val="00F23118"/>
    <w:rsid w:val="00F2413D"/>
    <w:rsid w:val="00F31FAC"/>
    <w:rsid w:val="00F35E41"/>
    <w:rsid w:val="00F61D2E"/>
    <w:rsid w:val="00F9158B"/>
    <w:rsid w:val="00FB35BA"/>
    <w:rsid w:val="00FC6E23"/>
    <w:rsid w:val="00FE5234"/>
    <w:rsid w:val="00FE635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57E711"/>
  <w15:docId w15:val="{50C94A9F-8D3E-45B7-A1FB-76BC1A98C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63E"/>
    <w:rPr>
      <w:rFonts w:ascii="Times New Roman" w:eastAsia="Times New Roman"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1E07"/>
    <w:pPr>
      <w:ind w:left="720"/>
      <w:contextualSpacing/>
    </w:pPr>
  </w:style>
  <w:style w:type="paragraph" w:styleId="BalloonText">
    <w:name w:val="Balloon Text"/>
    <w:basedOn w:val="Normal"/>
    <w:link w:val="BalloonTextChar"/>
    <w:uiPriority w:val="99"/>
    <w:semiHidden/>
    <w:unhideWhenUsed/>
    <w:rsid w:val="00AB7097"/>
    <w:rPr>
      <w:rFonts w:ascii="Tahoma" w:hAnsi="Tahoma" w:cs="Tahoma"/>
      <w:sz w:val="16"/>
      <w:szCs w:val="16"/>
    </w:rPr>
  </w:style>
  <w:style w:type="character" w:customStyle="1" w:styleId="BalloonTextChar">
    <w:name w:val="Balloon Text Char"/>
    <w:basedOn w:val="DefaultParagraphFont"/>
    <w:link w:val="BalloonText"/>
    <w:uiPriority w:val="99"/>
    <w:semiHidden/>
    <w:rsid w:val="00AB7097"/>
    <w:rPr>
      <w:rFonts w:ascii="Tahoma" w:eastAsia="Times New Roman" w:hAnsi="Tahoma" w:cs="Tahoma"/>
      <w:sz w:val="16"/>
      <w:szCs w:val="16"/>
    </w:rPr>
  </w:style>
  <w:style w:type="paragraph" w:styleId="Header">
    <w:name w:val="header"/>
    <w:basedOn w:val="Normal"/>
    <w:link w:val="HeaderChar"/>
    <w:uiPriority w:val="99"/>
    <w:unhideWhenUsed/>
    <w:rsid w:val="00654E8A"/>
    <w:pPr>
      <w:tabs>
        <w:tab w:val="center" w:pos="4320"/>
        <w:tab w:val="right" w:pos="8640"/>
      </w:tabs>
    </w:pPr>
  </w:style>
  <w:style w:type="character" w:customStyle="1" w:styleId="HeaderChar">
    <w:name w:val="Header Char"/>
    <w:basedOn w:val="DefaultParagraphFont"/>
    <w:link w:val="Header"/>
    <w:uiPriority w:val="99"/>
    <w:rsid w:val="00654E8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4E8A"/>
    <w:pPr>
      <w:tabs>
        <w:tab w:val="center" w:pos="4320"/>
        <w:tab w:val="right" w:pos="8640"/>
      </w:tabs>
    </w:pPr>
  </w:style>
  <w:style w:type="character" w:customStyle="1" w:styleId="FooterChar">
    <w:name w:val="Footer Char"/>
    <w:basedOn w:val="DefaultParagraphFont"/>
    <w:link w:val="Footer"/>
    <w:uiPriority w:val="99"/>
    <w:rsid w:val="00654E8A"/>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01971"/>
    <w:rPr>
      <w:color w:val="0000FF"/>
      <w:u w:val="single"/>
    </w:rPr>
  </w:style>
  <w:style w:type="paragraph" w:styleId="Title">
    <w:name w:val="Title"/>
    <w:basedOn w:val="Normal"/>
    <w:next w:val="Normal"/>
    <w:link w:val="TitleChar"/>
    <w:uiPriority w:val="10"/>
    <w:qFormat/>
    <w:rsid w:val="00BF464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BF4646"/>
    <w:rPr>
      <w:rFonts w:ascii="Cambria" w:eastAsia="Times New Roman" w:hAnsi="Cambria" w:cs="Times New Roman"/>
      <w:b/>
      <w:bCs/>
      <w:kern w:val="28"/>
      <w:sz w:val="32"/>
      <w:szCs w:val="32"/>
      <w:lang w:val="en-US" w:eastAsia="en-US"/>
    </w:rPr>
  </w:style>
  <w:style w:type="table" w:styleId="TableGrid">
    <w:name w:val="Table Grid"/>
    <w:basedOn w:val="TableNormal"/>
    <w:uiPriority w:val="59"/>
    <w:rsid w:val="00B67CB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F35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875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11@tut.ac.z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etisatu\AppData\Local\Microsoft\Windows\Temporary%20Internet%20Files\Content.Outlook\8O55MFYO\VACANCY%20BULLETIN%20ADVE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565CA96-6A25-4C53-B7BC-3F8049D328A4}">
  <ds:schemaRefs>
    <ds:schemaRef ds:uri="http://schemas.microsoft.com/sharepoint/v3/contenttype/forms"/>
  </ds:schemaRefs>
</ds:datastoreItem>
</file>

<file path=customXml/itemProps2.xml><?xml version="1.0" encoding="utf-8"?>
<ds:datastoreItem xmlns:ds="http://schemas.openxmlformats.org/officeDocument/2006/customXml" ds:itemID="{4C266835-4162-4B77-94BB-64076D86B40D}">
  <ds:schemaRefs>
    <ds:schemaRef ds:uri="http://schemas.openxmlformats.org/officeDocument/2006/bibliography"/>
  </ds:schemaRefs>
</ds:datastoreItem>
</file>

<file path=customXml/itemProps3.xml><?xml version="1.0" encoding="utf-8"?>
<ds:datastoreItem xmlns:ds="http://schemas.openxmlformats.org/officeDocument/2006/customXml" ds:itemID="{ED331CFD-C795-42EB-B795-3FA8BB690E39}">
  <ds:schemaRefs>
    <ds:schemaRef ds:uri="http://schemas.microsoft.com/office/2006/metadata/properties"/>
  </ds:schemaRefs>
</ds:datastoreItem>
</file>

<file path=customXml/itemProps4.xml><?xml version="1.0" encoding="utf-8"?>
<ds:datastoreItem xmlns:ds="http://schemas.openxmlformats.org/officeDocument/2006/customXml" ds:itemID="{06073CC8-5DA9-413A-9E24-4E9E5E635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VACANCY BULLETIN ADVERT</Template>
  <TotalTime>1</TotalTime>
  <Pages>2</Pages>
  <Words>613</Words>
  <Characters>4052</Characters>
  <Application>Microsoft Office Word</Application>
  <DocSecurity>0</DocSecurity>
  <Lines>94</Lines>
  <Paragraphs>63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4602</CharactersWithSpaces>
  <SharedDoc>false</SharedDoc>
  <HLinks>
    <vt:vector size="6" baseType="variant">
      <vt:variant>
        <vt:i4>2818059</vt:i4>
      </vt:variant>
      <vt:variant>
        <vt:i4>0</vt:i4>
      </vt:variant>
      <vt:variant>
        <vt:i4>0</vt:i4>
      </vt:variant>
      <vt:variant>
        <vt:i4>5</vt:i4>
      </vt:variant>
      <vt:variant>
        <vt:lpwstr>mailto:recruitment2@tut.ac.za,-Please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Maetisatu</dc:creator>
  <cp:lastModifiedBy>Virginia Mapula Letshekga</cp:lastModifiedBy>
  <cp:revision>2</cp:revision>
  <cp:lastPrinted>2012-06-12T12:13:00Z</cp:lastPrinted>
  <dcterms:created xsi:type="dcterms:W3CDTF">2026-07-31T10:14:00Z</dcterms:created>
  <dcterms:modified xsi:type="dcterms:W3CDTF">2026-07-31T10:14:00Z</dcterms:modified>
</cp:coreProperties>
</file>